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58332F" w:rsidTr="00402BFC">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58332F" w:rsidRDefault="0058332F" w:rsidP="00402BFC">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8"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332F" w:rsidRDefault="0058332F" w:rsidP="00402BFC">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58332F" w:rsidRDefault="0058332F" w:rsidP="00402BFC">
            <w:pPr>
              <w:pStyle w:val="NoSpacing"/>
              <w:bidi/>
              <w:spacing w:line="276" w:lineRule="auto"/>
              <w:jc w:val="both"/>
              <w:rPr>
                <w:rFonts w:ascii="Times New Roman" w:eastAsia="Calibri" w:hAnsi="Times New Roman" w:cs="Times New Roman"/>
                <w:sz w:val="24"/>
                <w:szCs w:val="24"/>
              </w:rPr>
            </w:pPr>
          </w:p>
        </w:tc>
      </w:tr>
      <w:tr w:rsidR="0058332F" w:rsidTr="00402BFC">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332F" w:rsidRDefault="0058332F" w:rsidP="00402BFC">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332F" w:rsidRPr="0058332F" w:rsidRDefault="0058332F" w:rsidP="00402BFC">
            <w:pPr>
              <w:pStyle w:val="NoSpacing"/>
              <w:bidi/>
              <w:spacing w:line="276" w:lineRule="auto"/>
              <w:jc w:val="center"/>
              <w:rPr>
                <w:rFonts w:asciiTheme="majorBidi" w:hAnsiTheme="majorBidi" w:cstheme="majorBidi"/>
                <w:b/>
                <w:bCs/>
                <w:sz w:val="28"/>
                <w:szCs w:val="28"/>
              </w:rPr>
            </w:pPr>
            <w:r w:rsidRPr="0058332F">
              <w:rPr>
                <w:rFonts w:asciiTheme="majorBidi" w:hAnsiTheme="majorBidi" w:cstheme="majorBidi" w:hint="cs"/>
                <w:b/>
                <w:bCs/>
                <w:sz w:val="28"/>
                <w:szCs w:val="28"/>
                <w:rtl/>
              </w:rPr>
              <w:t xml:space="preserve">سياسة وإجراءات </w:t>
            </w:r>
            <w:r w:rsidRPr="0058332F">
              <w:rPr>
                <w:rFonts w:asciiTheme="majorBidi" w:hAnsiTheme="majorBidi" w:cstheme="majorBidi"/>
                <w:b/>
                <w:bCs/>
                <w:sz w:val="28"/>
                <w:szCs w:val="28"/>
                <w:rtl/>
              </w:rPr>
              <w:t>قياس و</w:t>
            </w:r>
            <w:r w:rsidRPr="0058332F">
              <w:rPr>
                <w:rFonts w:asciiTheme="majorBidi" w:hAnsiTheme="majorBidi" w:cstheme="majorBidi" w:hint="cs"/>
                <w:b/>
                <w:bCs/>
                <w:sz w:val="28"/>
                <w:szCs w:val="28"/>
                <w:rtl/>
              </w:rPr>
              <w:t>ا</w:t>
            </w:r>
            <w:r w:rsidRPr="0058332F">
              <w:rPr>
                <w:rFonts w:asciiTheme="majorBidi" w:hAnsiTheme="majorBidi" w:cstheme="majorBidi"/>
                <w:b/>
                <w:bCs/>
                <w:sz w:val="28"/>
                <w:szCs w:val="28"/>
                <w:rtl/>
              </w:rPr>
              <w:t>ستطلاع آراء المرضى</w:t>
            </w:r>
            <w:r w:rsidRPr="0058332F">
              <w:rPr>
                <w:rFonts w:asciiTheme="majorBidi" w:hAnsiTheme="majorBidi" w:cstheme="majorBidi" w:hint="cs"/>
                <w:b/>
                <w:bCs/>
                <w:sz w:val="28"/>
                <w:szCs w:val="28"/>
                <w:rtl/>
              </w:rPr>
              <w:t>،</w:t>
            </w:r>
            <w:r w:rsidRPr="0058332F">
              <w:rPr>
                <w:rFonts w:asciiTheme="majorBidi" w:hAnsiTheme="majorBidi" w:cstheme="majorBidi"/>
                <w:b/>
                <w:bCs/>
                <w:sz w:val="28"/>
                <w:szCs w:val="28"/>
                <w:rtl/>
              </w:rPr>
              <w:t xml:space="preserve"> </w:t>
            </w:r>
            <w:r w:rsidRPr="0058332F">
              <w:rPr>
                <w:rFonts w:asciiTheme="majorBidi" w:hAnsiTheme="majorBidi" w:cstheme="majorBidi" w:hint="cs"/>
                <w:b/>
                <w:bCs/>
                <w:sz w:val="28"/>
                <w:szCs w:val="28"/>
                <w:rtl/>
              </w:rPr>
              <w:t xml:space="preserve">شكاويهم، </w:t>
            </w:r>
            <w:r w:rsidRPr="0058332F">
              <w:rPr>
                <w:rFonts w:asciiTheme="majorBidi" w:hAnsiTheme="majorBidi" w:cstheme="majorBidi"/>
                <w:b/>
                <w:bCs/>
                <w:sz w:val="28"/>
                <w:szCs w:val="28"/>
                <w:rtl/>
              </w:rPr>
              <w:t>ورضاهم</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332F" w:rsidRDefault="0058332F" w:rsidP="00402BFC">
            <w:pPr>
              <w:rPr>
                <w:rFonts w:eastAsia="Calibri"/>
              </w:rPr>
            </w:pPr>
          </w:p>
        </w:tc>
      </w:tr>
      <w:tr w:rsidR="0058332F" w:rsidTr="00402BFC">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332F" w:rsidRDefault="0058332F" w:rsidP="00402BFC">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58332F" w:rsidRDefault="0058332F" w:rsidP="0058332F">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OP.</w:t>
            </w:r>
            <w:r w:rsidR="00EF6C8B">
              <w:rPr>
                <w:rFonts w:ascii="Times New Roman" w:eastAsia="Calibri" w:hAnsi="Times New Roman" w:cs="Times New Roman"/>
                <w:sz w:val="24"/>
                <w:szCs w:val="24"/>
              </w:rPr>
              <w:t>PP.</w:t>
            </w:r>
            <w:r>
              <w:rPr>
                <w:rFonts w:ascii="Times New Roman" w:eastAsia="Calibri" w:hAnsi="Times New Roman" w:cs="Times New Roman"/>
                <w:sz w:val="24"/>
                <w:szCs w:val="24"/>
              </w:rPr>
              <w:t xml:space="preserve">04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332F" w:rsidRDefault="0058332F" w:rsidP="00402BFC">
            <w:pPr>
              <w:rPr>
                <w:rFonts w:eastAsia="Calibri"/>
              </w:rPr>
            </w:pPr>
          </w:p>
        </w:tc>
      </w:tr>
    </w:tbl>
    <w:p w:rsidR="00543B7D" w:rsidRDefault="00543B7D" w:rsidP="00123A28">
      <w:pPr>
        <w:pStyle w:val="NoSpacing"/>
        <w:bidi/>
        <w:spacing w:line="276" w:lineRule="auto"/>
        <w:rPr>
          <w:rFonts w:asciiTheme="majorBidi" w:hAnsiTheme="majorBidi" w:cstheme="majorBidi"/>
          <w:b/>
          <w:bCs/>
          <w:sz w:val="24"/>
          <w:szCs w:val="24"/>
          <w:lang w:bidi="ar-LB"/>
        </w:rPr>
      </w:pPr>
    </w:p>
    <w:p w:rsidR="0058332F" w:rsidRPr="00EF6C8B" w:rsidRDefault="0058332F" w:rsidP="00EF6C8B">
      <w:pPr>
        <w:pStyle w:val="NoSpacing"/>
        <w:bidi/>
      </w:pPr>
    </w:p>
    <w:p w:rsidR="003561F2" w:rsidRPr="007D6915" w:rsidRDefault="0066443C" w:rsidP="00EF6C8B">
      <w:pPr>
        <w:pStyle w:val="NoSpacing"/>
        <w:numPr>
          <w:ilvl w:val="0"/>
          <w:numId w:val="12"/>
        </w:numPr>
        <w:shd w:val="clear" w:color="auto" w:fill="BFBFBF" w:themeFill="background1" w:themeFillShade="BF"/>
        <w:bidi/>
        <w:spacing w:line="276" w:lineRule="auto"/>
        <w:rPr>
          <w:rFonts w:asciiTheme="majorBidi" w:hAnsiTheme="majorBidi" w:cstheme="majorBidi"/>
          <w:b/>
          <w:bCs/>
          <w:sz w:val="28"/>
          <w:szCs w:val="28"/>
          <w:rtl/>
          <w:lang w:bidi="ar-LB"/>
        </w:rPr>
      </w:pPr>
      <w:r>
        <w:rPr>
          <w:rFonts w:asciiTheme="majorBidi" w:hAnsiTheme="majorBidi" w:cstheme="majorBidi" w:hint="cs"/>
          <w:b/>
          <w:bCs/>
          <w:sz w:val="28"/>
          <w:szCs w:val="28"/>
          <w:rtl/>
          <w:lang w:bidi="ar-LB"/>
        </w:rPr>
        <w:t>ال</w:t>
      </w:r>
      <w:r w:rsidR="00EF6C8B">
        <w:rPr>
          <w:rFonts w:asciiTheme="majorBidi" w:hAnsiTheme="majorBidi" w:cstheme="majorBidi" w:hint="cs"/>
          <w:b/>
          <w:bCs/>
          <w:sz w:val="28"/>
          <w:szCs w:val="28"/>
          <w:rtl/>
          <w:lang w:bidi="ar-LB"/>
        </w:rPr>
        <w:t>مقدم</w:t>
      </w:r>
      <w:r>
        <w:rPr>
          <w:rFonts w:asciiTheme="majorBidi" w:hAnsiTheme="majorBidi" w:cstheme="majorBidi" w:hint="cs"/>
          <w:b/>
          <w:bCs/>
          <w:sz w:val="28"/>
          <w:szCs w:val="28"/>
          <w:rtl/>
          <w:lang w:bidi="ar-LB"/>
        </w:rPr>
        <w:t>ة و</w:t>
      </w:r>
      <w:r w:rsidR="003561F2" w:rsidRPr="007D6915">
        <w:rPr>
          <w:rFonts w:asciiTheme="majorBidi" w:hAnsiTheme="majorBidi" w:cstheme="majorBidi"/>
          <w:b/>
          <w:bCs/>
          <w:sz w:val="28"/>
          <w:szCs w:val="28"/>
          <w:rtl/>
          <w:lang w:bidi="ar-LB"/>
        </w:rPr>
        <w:t>ال</w:t>
      </w:r>
      <w:r w:rsidR="007D6915">
        <w:rPr>
          <w:rFonts w:asciiTheme="majorBidi" w:hAnsiTheme="majorBidi" w:cstheme="majorBidi" w:hint="cs"/>
          <w:b/>
          <w:bCs/>
          <w:sz w:val="28"/>
          <w:szCs w:val="28"/>
          <w:rtl/>
          <w:lang w:bidi="ar-LB"/>
        </w:rPr>
        <w:t>أ</w:t>
      </w:r>
      <w:r w:rsidR="003561F2" w:rsidRPr="007D6915">
        <w:rPr>
          <w:rFonts w:asciiTheme="majorBidi" w:hAnsiTheme="majorBidi" w:cstheme="majorBidi"/>
          <w:b/>
          <w:bCs/>
          <w:sz w:val="28"/>
          <w:szCs w:val="28"/>
          <w:rtl/>
          <w:lang w:bidi="ar-LB"/>
        </w:rPr>
        <w:t>هد</w:t>
      </w:r>
      <w:r w:rsidR="007D6915">
        <w:rPr>
          <w:rFonts w:asciiTheme="majorBidi" w:hAnsiTheme="majorBidi" w:cstheme="majorBidi" w:hint="cs"/>
          <w:b/>
          <w:bCs/>
          <w:sz w:val="28"/>
          <w:szCs w:val="28"/>
          <w:rtl/>
          <w:lang w:bidi="ar-LB"/>
        </w:rPr>
        <w:t>ا</w:t>
      </w:r>
      <w:r w:rsidR="003561F2" w:rsidRPr="007D6915">
        <w:rPr>
          <w:rFonts w:asciiTheme="majorBidi" w:hAnsiTheme="majorBidi" w:cstheme="majorBidi"/>
          <w:b/>
          <w:bCs/>
          <w:sz w:val="28"/>
          <w:szCs w:val="28"/>
          <w:rtl/>
          <w:lang w:bidi="ar-LB"/>
        </w:rPr>
        <w:t>ف</w:t>
      </w:r>
    </w:p>
    <w:p w:rsidR="0000256A" w:rsidRPr="0000256A" w:rsidRDefault="0000256A" w:rsidP="0000256A">
      <w:pPr>
        <w:pStyle w:val="NoSpacing"/>
        <w:bidi/>
        <w:spacing w:line="276" w:lineRule="auto"/>
        <w:jc w:val="both"/>
        <w:rPr>
          <w:rFonts w:asciiTheme="majorBidi" w:hAnsiTheme="majorBidi" w:cstheme="majorBidi"/>
          <w:sz w:val="16"/>
          <w:szCs w:val="16"/>
        </w:rPr>
      </w:pPr>
    </w:p>
    <w:p w:rsidR="0066443C" w:rsidRPr="007D6915" w:rsidRDefault="0066443C" w:rsidP="0066443C">
      <w:pPr>
        <w:pStyle w:val="NoSpacing"/>
        <w:numPr>
          <w:ilvl w:val="0"/>
          <w:numId w:val="14"/>
        </w:numPr>
        <w:bidi/>
        <w:spacing w:line="360" w:lineRule="auto"/>
        <w:jc w:val="both"/>
        <w:rPr>
          <w:rFonts w:asciiTheme="majorBidi" w:hAnsiTheme="majorBidi" w:cstheme="majorBidi"/>
          <w:sz w:val="24"/>
          <w:szCs w:val="24"/>
          <w:rtl/>
        </w:rPr>
      </w:pPr>
      <w:r w:rsidRPr="007D6915">
        <w:rPr>
          <w:rFonts w:asciiTheme="majorBidi" w:hAnsiTheme="majorBidi" w:cstheme="majorBidi" w:hint="cs"/>
          <w:sz w:val="24"/>
          <w:szCs w:val="24"/>
          <w:rtl/>
        </w:rPr>
        <w:t>يعتبر تعبير المستفيدين عن رأيهم حول الخدمات الصحية التي يوفرها المركز الذي يرتادونه أمر مهم جداً لتحسين وتطوير خدمات المركز وأداء العاملين فيه. يمكن لهذه الآراء أن تكون من باب المدح أو من باب الإ</w:t>
      </w:r>
      <w:r w:rsidRPr="007D6915">
        <w:rPr>
          <w:rFonts w:asciiTheme="majorBidi" w:hAnsiTheme="majorBidi" w:cstheme="majorBidi"/>
          <w:sz w:val="24"/>
          <w:szCs w:val="24"/>
          <w:rtl/>
        </w:rPr>
        <w:t>نتقاد</w:t>
      </w:r>
      <w:r w:rsidRPr="007D6915">
        <w:rPr>
          <w:rFonts w:asciiTheme="majorBidi" w:hAnsiTheme="majorBidi" w:cstheme="majorBidi" w:hint="cs"/>
          <w:sz w:val="24"/>
          <w:szCs w:val="24"/>
          <w:rtl/>
        </w:rPr>
        <w:t xml:space="preserve"> أو الشكوى، أو أن تكون عبارة عن إقتراحات من قبل المستفيدين.</w:t>
      </w:r>
    </w:p>
    <w:p w:rsidR="0066443C" w:rsidRPr="0066443C" w:rsidRDefault="0066443C" w:rsidP="0066443C">
      <w:pPr>
        <w:pStyle w:val="NoSpacing"/>
        <w:bidi/>
        <w:rPr>
          <w:sz w:val="12"/>
          <w:szCs w:val="12"/>
        </w:rPr>
      </w:pPr>
    </w:p>
    <w:p w:rsidR="0066443C" w:rsidRDefault="0066443C" w:rsidP="0066443C">
      <w:pPr>
        <w:pStyle w:val="NoSpacing"/>
        <w:numPr>
          <w:ilvl w:val="0"/>
          <w:numId w:val="14"/>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تهدف هذه السياسة إلى:</w:t>
      </w:r>
    </w:p>
    <w:p w:rsidR="003561F2" w:rsidRPr="007D6915" w:rsidRDefault="003561F2" w:rsidP="0066443C">
      <w:pPr>
        <w:pStyle w:val="NoSpacing"/>
        <w:numPr>
          <w:ilvl w:val="1"/>
          <w:numId w:val="14"/>
        </w:numPr>
        <w:bidi/>
        <w:spacing w:line="360" w:lineRule="auto"/>
        <w:jc w:val="both"/>
        <w:rPr>
          <w:rFonts w:asciiTheme="majorBidi" w:hAnsiTheme="majorBidi" w:cstheme="majorBidi"/>
          <w:sz w:val="24"/>
          <w:szCs w:val="24"/>
        </w:rPr>
      </w:pPr>
      <w:r w:rsidRPr="007D6915">
        <w:rPr>
          <w:rFonts w:asciiTheme="majorBidi" w:hAnsiTheme="majorBidi" w:cstheme="majorBidi"/>
          <w:sz w:val="24"/>
          <w:szCs w:val="24"/>
          <w:rtl/>
        </w:rPr>
        <w:t>إستطلاع آراء المرضى من خلال جمع الإقتراحات والشكاو</w:t>
      </w:r>
      <w:r w:rsidRPr="007D6915">
        <w:rPr>
          <w:rFonts w:asciiTheme="majorBidi" w:hAnsiTheme="majorBidi" w:cstheme="majorBidi" w:hint="cs"/>
          <w:sz w:val="24"/>
          <w:szCs w:val="24"/>
          <w:rtl/>
        </w:rPr>
        <w:t>ى</w:t>
      </w:r>
      <w:r w:rsidRPr="007D6915">
        <w:rPr>
          <w:rFonts w:asciiTheme="majorBidi" w:hAnsiTheme="majorBidi" w:cstheme="majorBidi"/>
          <w:sz w:val="24"/>
          <w:szCs w:val="24"/>
          <w:rtl/>
        </w:rPr>
        <w:t xml:space="preserve"> </w:t>
      </w:r>
      <w:r w:rsidR="000E2881" w:rsidRPr="007D6915">
        <w:rPr>
          <w:rFonts w:asciiTheme="majorBidi" w:hAnsiTheme="majorBidi" w:cstheme="majorBidi" w:hint="cs"/>
          <w:sz w:val="24"/>
          <w:szCs w:val="24"/>
          <w:rtl/>
        </w:rPr>
        <w:t>"</w:t>
      </w:r>
      <w:r w:rsidR="000E2881" w:rsidRPr="007D6915">
        <w:rPr>
          <w:rFonts w:asciiTheme="majorBidi" w:hAnsiTheme="majorBidi" w:cstheme="majorBidi"/>
          <w:sz w:val="24"/>
          <w:szCs w:val="24"/>
          <w:rtl/>
        </w:rPr>
        <w:t>إستمارة الشك</w:t>
      </w:r>
      <w:r w:rsidR="000E2881" w:rsidRPr="007D6915">
        <w:rPr>
          <w:rFonts w:asciiTheme="majorBidi" w:hAnsiTheme="majorBidi" w:cstheme="majorBidi" w:hint="cs"/>
          <w:sz w:val="24"/>
          <w:szCs w:val="24"/>
          <w:rtl/>
        </w:rPr>
        <w:t>ا</w:t>
      </w:r>
      <w:r w:rsidR="000E2881" w:rsidRPr="007D6915">
        <w:rPr>
          <w:rFonts w:asciiTheme="majorBidi" w:hAnsiTheme="majorBidi" w:cstheme="majorBidi"/>
          <w:sz w:val="24"/>
          <w:szCs w:val="24"/>
          <w:rtl/>
        </w:rPr>
        <w:t>وى والملاحظات</w:t>
      </w:r>
      <w:r w:rsidR="000E2881" w:rsidRPr="007D6915">
        <w:rPr>
          <w:rFonts w:asciiTheme="majorBidi" w:hAnsiTheme="majorBidi" w:cstheme="majorBidi" w:hint="cs"/>
          <w:sz w:val="24"/>
          <w:szCs w:val="24"/>
          <w:rtl/>
        </w:rPr>
        <w:t xml:space="preserve"> أو الإقتراحات" </w:t>
      </w:r>
      <w:r w:rsidRPr="007D6915">
        <w:rPr>
          <w:rFonts w:asciiTheme="majorBidi" w:hAnsiTheme="majorBidi" w:cstheme="majorBidi"/>
          <w:sz w:val="24"/>
          <w:szCs w:val="24"/>
          <w:rtl/>
        </w:rPr>
        <w:t>بهدف التعرّف على رأي المرضى ومرافقيهم بخدمات الرعاية</w:t>
      </w:r>
      <w:r w:rsidR="00CE3846" w:rsidRPr="007D6915">
        <w:rPr>
          <w:rFonts w:asciiTheme="majorBidi" w:hAnsiTheme="majorBidi" w:cstheme="majorBidi" w:hint="cs"/>
          <w:sz w:val="24"/>
          <w:szCs w:val="24"/>
          <w:rtl/>
        </w:rPr>
        <w:t>،</w:t>
      </w:r>
      <w:r w:rsidRPr="007D6915">
        <w:rPr>
          <w:rFonts w:asciiTheme="majorBidi" w:hAnsiTheme="majorBidi" w:cstheme="majorBidi"/>
          <w:sz w:val="24"/>
          <w:szCs w:val="24"/>
          <w:rtl/>
        </w:rPr>
        <w:t xml:space="preserve"> والتعرف على أوجه النقص بالخدمات والعمل على تحسينها وال</w:t>
      </w:r>
      <w:r w:rsidR="00CE3846" w:rsidRPr="007D6915">
        <w:rPr>
          <w:rFonts w:asciiTheme="majorBidi" w:hAnsiTheme="majorBidi" w:cstheme="majorBidi" w:hint="cs"/>
          <w:sz w:val="24"/>
          <w:szCs w:val="24"/>
          <w:rtl/>
        </w:rPr>
        <w:t>إ</w:t>
      </w:r>
      <w:r w:rsidRPr="007D6915">
        <w:rPr>
          <w:rFonts w:asciiTheme="majorBidi" w:hAnsiTheme="majorBidi" w:cstheme="majorBidi"/>
          <w:sz w:val="24"/>
          <w:szCs w:val="24"/>
          <w:rtl/>
        </w:rPr>
        <w:t>رتقاء بها لأعلى المستويات بما يسهم في تحقيق أهداف الم</w:t>
      </w:r>
      <w:r w:rsidR="00CE3846" w:rsidRPr="007D6915">
        <w:rPr>
          <w:rFonts w:asciiTheme="majorBidi" w:hAnsiTheme="majorBidi" w:cstheme="majorBidi" w:hint="cs"/>
          <w:sz w:val="24"/>
          <w:szCs w:val="24"/>
          <w:rtl/>
        </w:rPr>
        <w:t>ركز</w:t>
      </w:r>
      <w:r w:rsidRPr="007D6915">
        <w:rPr>
          <w:rFonts w:asciiTheme="majorBidi" w:hAnsiTheme="majorBidi" w:cstheme="majorBidi"/>
          <w:sz w:val="24"/>
          <w:szCs w:val="24"/>
          <w:rtl/>
        </w:rPr>
        <w:t xml:space="preserve"> ويضمن نجاح الخطة العلاجية</w:t>
      </w:r>
      <w:r w:rsidR="000E2881" w:rsidRPr="007D6915">
        <w:rPr>
          <w:rFonts w:asciiTheme="majorBidi" w:hAnsiTheme="majorBidi" w:cstheme="majorBidi" w:hint="cs"/>
          <w:sz w:val="24"/>
          <w:szCs w:val="24"/>
          <w:rtl/>
        </w:rPr>
        <w:t>.</w:t>
      </w:r>
    </w:p>
    <w:p w:rsidR="003561F2" w:rsidRPr="007D6915" w:rsidRDefault="003561F2" w:rsidP="0066443C">
      <w:pPr>
        <w:pStyle w:val="NoSpacing"/>
        <w:numPr>
          <w:ilvl w:val="1"/>
          <w:numId w:val="14"/>
        </w:numPr>
        <w:bidi/>
        <w:spacing w:line="360" w:lineRule="auto"/>
        <w:jc w:val="both"/>
        <w:rPr>
          <w:rFonts w:asciiTheme="majorBidi" w:hAnsiTheme="majorBidi" w:cstheme="majorBidi"/>
          <w:sz w:val="24"/>
          <w:szCs w:val="24"/>
        </w:rPr>
      </w:pPr>
      <w:r w:rsidRPr="007D6915">
        <w:rPr>
          <w:rFonts w:asciiTheme="majorBidi" w:hAnsiTheme="majorBidi" w:cstheme="majorBidi"/>
          <w:sz w:val="24"/>
          <w:szCs w:val="24"/>
          <w:rtl/>
        </w:rPr>
        <w:t xml:space="preserve">إستطلاع رضى المرضى من خلال "إستبيان رضى المرضى" </w:t>
      </w:r>
      <w:r w:rsidR="0016667D" w:rsidRPr="007D6915">
        <w:rPr>
          <w:rFonts w:asciiTheme="majorBidi" w:hAnsiTheme="majorBidi" w:cstheme="majorBidi" w:hint="cs"/>
          <w:sz w:val="24"/>
          <w:szCs w:val="24"/>
          <w:rtl/>
        </w:rPr>
        <w:t xml:space="preserve">الذي </w:t>
      </w:r>
      <w:r w:rsidRPr="007D6915">
        <w:rPr>
          <w:rFonts w:asciiTheme="majorBidi" w:hAnsiTheme="majorBidi" w:cstheme="majorBidi"/>
          <w:sz w:val="24"/>
          <w:szCs w:val="24"/>
          <w:rtl/>
        </w:rPr>
        <w:t xml:space="preserve">يضم عدة أسئلة تتعلق بخدمات المركز وبمن يقدمها. </w:t>
      </w:r>
    </w:p>
    <w:p w:rsidR="003561F2" w:rsidRPr="005C3AC8" w:rsidRDefault="003561F2" w:rsidP="007D6915">
      <w:pPr>
        <w:pStyle w:val="NoSpacing"/>
        <w:bidi/>
        <w:rPr>
          <w:rtl/>
        </w:rPr>
      </w:pPr>
    </w:p>
    <w:p w:rsidR="00B66BCE" w:rsidRDefault="00B66BCE" w:rsidP="00B66BCE">
      <w:pPr>
        <w:pStyle w:val="NoSpacing"/>
        <w:numPr>
          <w:ilvl w:val="0"/>
          <w:numId w:val="12"/>
        </w:numPr>
        <w:shd w:val="clear" w:color="auto" w:fill="BFBFBF" w:themeFill="background1" w:themeFillShade="BF"/>
        <w:bidi/>
        <w:spacing w:line="276" w:lineRule="auto"/>
        <w:rPr>
          <w:rFonts w:asciiTheme="majorBidi" w:hAnsiTheme="majorBidi" w:cstheme="majorBidi"/>
          <w:b/>
          <w:bCs/>
          <w:sz w:val="28"/>
          <w:szCs w:val="28"/>
          <w:lang w:bidi="ar-LB"/>
        </w:rPr>
      </w:pPr>
      <w:r w:rsidRPr="00B66BCE">
        <w:rPr>
          <w:rFonts w:asciiTheme="majorBidi" w:hAnsiTheme="majorBidi" w:cstheme="majorBidi"/>
          <w:b/>
          <w:bCs/>
          <w:sz w:val="28"/>
          <w:szCs w:val="28"/>
          <w:rtl/>
          <w:lang w:bidi="ar-LB"/>
        </w:rPr>
        <w:t>التعاريف والإختصارت</w:t>
      </w:r>
    </w:p>
    <w:p w:rsidR="00B66BCE" w:rsidRPr="00B66BCE" w:rsidRDefault="00B66BCE" w:rsidP="00B66BCE">
      <w:pPr>
        <w:pStyle w:val="NoSpacing"/>
        <w:bidi/>
        <w:rPr>
          <w:sz w:val="16"/>
          <w:szCs w:val="16"/>
          <w:rtl/>
        </w:rPr>
      </w:pPr>
    </w:p>
    <w:p w:rsidR="00EF6C8B" w:rsidRPr="005C5961" w:rsidRDefault="00EF6C8B" w:rsidP="00EF6C8B">
      <w:pPr>
        <w:pStyle w:val="NoSpacing"/>
        <w:numPr>
          <w:ilvl w:val="0"/>
          <w:numId w:val="15"/>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 xml:space="preserve">إلتزام العاملين بالقسم </w:t>
      </w:r>
      <w:r>
        <w:rPr>
          <w:rFonts w:asciiTheme="majorBidi" w:hAnsiTheme="majorBidi" w:cstheme="majorBidi" w:hint="cs"/>
          <w:sz w:val="24"/>
          <w:szCs w:val="24"/>
          <w:rtl/>
        </w:rPr>
        <w:t>ب</w:t>
      </w:r>
      <w:r w:rsidRPr="000D5344">
        <w:rPr>
          <w:rFonts w:asciiTheme="majorBidi" w:hAnsiTheme="majorBidi" w:cstheme="majorBidi"/>
          <w:sz w:val="24"/>
          <w:szCs w:val="24"/>
          <w:rtl/>
        </w:rPr>
        <w:t xml:space="preserve">الحفاظ على سرية المعلومات وخصوصاً المعلومات </w:t>
      </w:r>
      <w:r w:rsidRPr="000D5344">
        <w:rPr>
          <w:rFonts w:asciiTheme="majorBidi" w:hAnsiTheme="majorBidi" w:cstheme="majorBidi" w:hint="cs"/>
          <w:sz w:val="24"/>
          <w:szCs w:val="24"/>
          <w:rtl/>
        </w:rPr>
        <w:t xml:space="preserve">المتعلّقة </w:t>
      </w:r>
      <w:r w:rsidRPr="000D5344">
        <w:rPr>
          <w:rFonts w:asciiTheme="majorBidi" w:hAnsiTheme="majorBidi" w:cstheme="majorBidi"/>
          <w:sz w:val="24"/>
          <w:szCs w:val="24"/>
          <w:rtl/>
        </w:rPr>
        <w:t>بكل مريض.</w:t>
      </w:r>
    </w:p>
    <w:p w:rsidR="00B66BCE" w:rsidRPr="00B66BCE" w:rsidRDefault="00B66BCE" w:rsidP="00B429F2">
      <w:pPr>
        <w:pStyle w:val="NoSpacing"/>
        <w:bidi/>
        <w:spacing w:line="360" w:lineRule="auto"/>
        <w:rPr>
          <w:sz w:val="26"/>
          <w:rtl/>
        </w:rPr>
      </w:pPr>
    </w:p>
    <w:p w:rsidR="00B429F2" w:rsidRPr="00FD381B" w:rsidRDefault="00B429F2" w:rsidP="00B429F2">
      <w:pPr>
        <w:pStyle w:val="NoSpacing"/>
        <w:numPr>
          <w:ilvl w:val="0"/>
          <w:numId w:val="12"/>
        </w:numPr>
        <w:shd w:val="clear" w:color="auto" w:fill="BFBFBF" w:themeFill="background1" w:themeFillShade="BF"/>
        <w:bidi/>
        <w:spacing w:line="276" w:lineRule="auto"/>
        <w:rPr>
          <w:rFonts w:ascii="Times New Roman" w:eastAsia="Times New Roman" w:hAnsi="Times New Roman" w:cs="Times New Roman"/>
          <w:b/>
          <w:bCs/>
          <w:sz w:val="28"/>
          <w:szCs w:val="28"/>
          <w:rtl/>
          <w:lang w:val="fr-FR"/>
        </w:rPr>
      </w:pPr>
      <w:r w:rsidRPr="00FD381B">
        <w:rPr>
          <w:rFonts w:ascii="Times New Roman" w:eastAsia="Times New Roman" w:hAnsi="Times New Roman" w:cs="Times New Roman"/>
          <w:b/>
          <w:bCs/>
          <w:sz w:val="28"/>
          <w:szCs w:val="28"/>
          <w:rtl/>
          <w:lang w:val="fr-FR"/>
        </w:rPr>
        <w:t xml:space="preserve">السياسة </w:t>
      </w:r>
      <w:r w:rsidRPr="00FD381B">
        <w:rPr>
          <w:rFonts w:ascii="Times New Roman" w:eastAsia="Times New Roman" w:hAnsi="Times New Roman" w:cs="Times New Roman" w:hint="cs"/>
          <w:b/>
          <w:bCs/>
          <w:sz w:val="28"/>
          <w:szCs w:val="28"/>
          <w:rtl/>
          <w:lang w:val="fr-FR"/>
        </w:rPr>
        <w:t>والقانون</w:t>
      </w:r>
    </w:p>
    <w:p w:rsidR="00B429F2" w:rsidRDefault="00B429F2" w:rsidP="00B429F2">
      <w:pPr>
        <w:pStyle w:val="NoSpacing"/>
        <w:bidi/>
        <w:rPr>
          <w:rStyle w:val="longtext1"/>
          <w:sz w:val="26"/>
          <w:szCs w:val="22"/>
          <w:rtl/>
        </w:rPr>
      </w:pPr>
    </w:p>
    <w:p w:rsidR="00B429F2" w:rsidRDefault="00B429F2" w:rsidP="00B429F2">
      <w:pPr>
        <w:pStyle w:val="NoSpacing"/>
        <w:numPr>
          <w:ilvl w:val="0"/>
          <w:numId w:val="24"/>
        </w:numPr>
        <w:bidi/>
        <w:spacing w:line="360" w:lineRule="auto"/>
        <w:rPr>
          <w:rFonts w:ascii="Times New Roman" w:hAnsi="Times New Roman" w:cs="Times New Roman"/>
          <w:sz w:val="24"/>
          <w:szCs w:val="24"/>
        </w:rPr>
      </w:pPr>
      <w:r>
        <w:rPr>
          <w:rFonts w:ascii="Times New Roman" w:hAnsi="Times New Roman" w:cs="Times New Roman" w:hint="cs"/>
          <w:sz w:val="24"/>
          <w:szCs w:val="24"/>
          <w:rtl/>
          <w:lang w:bidi="ar-LB"/>
        </w:rPr>
        <w:t xml:space="preserve">لا </w:t>
      </w:r>
      <w:r>
        <w:rPr>
          <w:rFonts w:ascii="Times New Roman" w:hAnsi="Times New Roman" w:cs="Times New Roman" w:hint="cs"/>
          <w:sz w:val="24"/>
          <w:szCs w:val="24"/>
          <w:rtl/>
        </w:rPr>
        <w:t>ينطبق</w:t>
      </w:r>
      <w:r>
        <w:rPr>
          <w:rFonts w:ascii="Times New Roman" w:hAnsi="Times New Roman" w:cs="Times New Roman" w:hint="cs"/>
          <w:sz w:val="24"/>
          <w:szCs w:val="24"/>
          <w:rtl/>
          <w:lang w:bidi="ar-LB"/>
        </w:rPr>
        <w:t>.</w:t>
      </w:r>
    </w:p>
    <w:p w:rsidR="00B66BCE" w:rsidRPr="00EE3E29" w:rsidRDefault="00B66BCE" w:rsidP="00EE3E29">
      <w:pPr>
        <w:pStyle w:val="NoSpacing"/>
        <w:bidi/>
      </w:pPr>
    </w:p>
    <w:p w:rsidR="00992B3F" w:rsidRPr="007D6915" w:rsidRDefault="00992B3F" w:rsidP="007D6915">
      <w:pPr>
        <w:pStyle w:val="NoSpacing"/>
        <w:numPr>
          <w:ilvl w:val="0"/>
          <w:numId w:val="12"/>
        </w:numPr>
        <w:shd w:val="clear" w:color="auto" w:fill="BFBFBF" w:themeFill="background1" w:themeFillShade="BF"/>
        <w:bidi/>
        <w:spacing w:line="276" w:lineRule="auto"/>
        <w:rPr>
          <w:rFonts w:asciiTheme="majorBidi" w:hAnsiTheme="majorBidi" w:cstheme="majorBidi"/>
          <w:b/>
          <w:bCs/>
          <w:sz w:val="28"/>
          <w:szCs w:val="28"/>
          <w:lang w:bidi="ar-LB"/>
        </w:rPr>
      </w:pPr>
      <w:r w:rsidRPr="007D6915">
        <w:rPr>
          <w:rFonts w:asciiTheme="majorBidi" w:hAnsiTheme="majorBidi" w:cstheme="majorBidi"/>
          <w:b/>
          <w:bCs/>
          <w:sz w:val="28"/>
          <w:szCs w:val="28"/>
          <w:rtl/>
          <w:lang w:bidi="ar-LB"/>
        </w:rPr>
        <w:t>الإجراءات</w:t>
      </w:r>
      <w:r w:rsidR="006158FA" w:rsidRPr="007D6915">
        <w:rPr>
          <w:rFonts w:asciiTheme="majorBidi" w:hAnsiTheme="majorBidi" w:cstheme="majorBidi" w:hint="cs"/>
          <w:b/>
          <w:bCs/>
          <w:sz w:val="28"/>
          <w:szCs w:val="28"/>
          <w:rtl/>
          <w:lang w:bidi="ar-LB"/>
        </w:rPr>
        <w:t xml:space="preserve"> </w:t>
      </w:r>
    </w:p>
    <w:p w:rsidR="0000256A" w:rsidRPr="0000256A" w:rsidRDefault="0000256A" w:rsidP="0000256A">
      <w:pPr>
        <w:pStyle w:val="NoSpacing"/>
        <w:bidi/>
        <w:spacing w:line="276" w:lineRule="auto"/>
        <w:jc w:val="both"/>
        <w:rPr>
          <w:rFonts w:asciiTheme="majorBidi" w:hAnsiTheme="majorBidi" w:cstheme="majorBidi"/>
          <w:sz w:val="16"/>
          <w:szCs w:val="16"/>
        </w:rPr>
      </w:pPr>
    </w:p>
    <w:p w:rsidR="00992B3F" w:rsidRPr="00685BD7" w:rsidRDefault="00CA3026" w:rsidP="0058332F">
      <w:pPr>
        <w:pStyle w:val="NoSpacing"/>
        <w:numPr>
          <w:ilvl w:val="0"/>
          <w:numId w:val="7"/>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وضع</w:t>
      </w:r>
      <w:r w:rsidR="00992B3F" w:rsidRPr="00685BD7">
        <w:rPr>
          <w:rFonts w:asciiTheme="majorBidi" w:hAnsiTheme="majorBidi" w:cstheme="majorBidi"/>
          <w:sz w:val="24"/>
          <w:szCs w:val="24"/>
          <w:rtl/>
        </w:rPr>
        <w:t xml:space="preserve"> </w:t>
      </w:r>
      <w:r w:rsidR="00992B3F" w:rsidRPr="00685BD7">
        <w:rPr>
          <w:rFonts w:asciiTheme="majorBidi" w:hAnsiTheme="majorBidi" w:cstheme="majorBidi" w:hint="cs"/>
          <w:sz w:val="24"/>
          <w:szCs w:val="24"/>
          <w:rtl/>
        </w:rPr>
        <w:t>"</w:t>
      </w:r>
      <w:r w:rsidR="003048A2" w:rsidRPr="00685BD7">
        <w:rPr>
          <w:rFonts w:asciiTheme="majorBidi" w:hAnsiTheme="majorBidi" w:cstheme="majorBidi"/>
          <w:b/>
          <w:bCs/>
          <w:sz w:val="24"/>
          <w:szCs w:val="24"/>
          <w:rtl/>
        </w:rPr>
        <w:t>إستمارة الشك</w:t>
      </w:r>
      <w:r w:rsidR="003048A2" w:rsidRPr="00685BD7">
        <w:rPr>
          <w:rFonts w:asciiTheme="majorBidi" w:hAnsiTheme="majorBidi" w:cstheme="majorBidi" w:hint="cs"/>
          <w:b/>
          <w:bCs/>
          <w:sz w:val="24"/>
          <w:szCs w:val="24"/>
          <w:rtl/>
        </w:rPr>
        <w:t>ا</w:t>
      </w:r>
      <w:r w:rsidR="003048A2" w:rsidRPr="00685BD7">
        <w:rPr>
          <w:rFonts w:asciiTheme="majorBidi" w:hAnsiTheme="majorBidi" w:cstheme="majorBidi"/>
          <w:b/>
          <w:bCs/>
          <w:sz w:val="24"/>
          <w:szCs w:val="24"/>
          <w:rtl/>
        </w:rPr>
        <w:t>وى والملاحظات</w:t>
      </w:r>
      <w:r w:rsidR="003048A2" w:rsidRPr="00685BD7">
        <w:rPr>
          <w:rFonts w:asciiTheme="majorBidi" w:hAnsiTheme="majorBidi" w:cstheme="majorBidi" w:hint="cs"/>
          <w:b/>
          <w:bCs/>
          <w:sz w:val="24"/>
          <w:szCs w:val="24"/>
          <w:rtl/>
        </w:rPr>
        <w:t xml:space="preserve"> أو الإقتراحات</w:t>
      </w:r>
      <w:r w:rsidR="003048A2" w:rsidRPr="00685BD7">
        <w:rPr>
          <w:rFonts w:asciiTheme="majorBidi" w:hAnsiTheme="majorBidi" w:cstheme="majorBidi" w:hint="cs"/>
          <w:sz w:val="24"/>
          <w:szCs w:val="24"/>
          <w:rtl/>
        </w:rPr>
        <w:t xml:space="preserve">" </w:t>
      </w:r>
      <w:r w:rsidR="00685BD7" w:rsidRPr="00685BD7">
        <w:rPr>
          <w:rFonts w:asciiTheme="majorBidi" w:hAnsiTheme="majorBidi" w:cstheme="majorBidi" w:hint="cs"/>
          <w:sz w:val="24"/>
          <w:szCs w:val="24"/>
          <w:rtl/>
        </w:rPr>
        <w:t>ل</w:t>
      </w:r>
      <w:r w:rsidR="00992B3F" w:rsidRPr="00685BD7">
        <w:rPr>
          <w:rFonts w:asciiTheme="majorBidi" w:hAnsiTheme="majorBidi" w:cstheme="majorBidi"/>
          <w:sz w:val="24"/>
          <w:szCs w:val="24"/>
          <w:rtl/>
        </w:rPr>
        <w:t xml:space="preserve">لمستفيدين في </w:t>
      </w:r>
      <w:r w:rsidR="0058332F">
        <w:rPr>
          <w:rFonts w:asciiTheme="majorBidi" w:hAnsiTheme="majorBidi" w:cstheme="majorBidi" w:hint="cs"/>
          <w:sz w:val="24"/>
          <w:szCs w:val="24"/>
          <w:rtl/>
        </w:rPr>
        <w:t>مكان</w:t>
      </w:r>
      <w:r w:rsidR="00992B3F" w:rsidRPr="00685BD7">
        <w:rPr>
          <w:rFonts w:asciiTheme="majorBidi" w:hAnsiTheme="majorBidi" w:cstheme="majorBidi"/>
          <w:sz w:val="24"/>
          <w:szCs w:val="24"/>
          <w:rtl/>
        </w:rPr>
        <w:t xml:space="preserve"> واضح للعيان في </w:t>
      </w:r>
      <w:r w:rsidR="003048A2" w:rsidRPr="00685BD7">
        <w:rPr>
          <w:rFonts w:asciiTheme="majorBidi" w:hAnsiTheme="majorBidi" w:cstheme="majorBidi" w:hint="cs"/>
          <w:sz w:val="24"/>
          <w:szCs w:val="24"/>
          <w:rtl/>
        </w:rPr>
        <w:t>صالة</w:t>
      </w:r>
      <w:r w:rsidR="00992B3F" w:rsidRPr="00685BD7">
        <w:rPr>
          <w:rFonts w:asciiTheme="majorBidi" w:hAnsiTheme="majorBidi" w:cstheme="majorBidi"/>
          <w:sz w:val="24"/>
          <w:szCs w:val="24"/>
          <w:rtl/>
        </w:rPr>
        <w:t xml:space="preserve"> الإنتظار </w:t>
      </w:r>
      <w:r w:rsidR="0058332F">
        <w:rPr>
          <w:rFonts w:asciiTheme="majorBidi" w:hAnsiTheme="majorBidi" w:cstheme="majorBidi" w:hint="cs"/>
          <w:sz w:val="24"/>
          <w:szCs w:val="24"/>
          <w:rtl/>
        </w:rPr>
        <w:t>بجانب</w:t>
      </w:r>
      <w:r w:rsidR="00992B3F" w:rsidRPr="00685BD7">
        <w:rPr>
          <w:rFonts w:asciiTheme="majorBidi" w:hAnsiTheme="majorBidi" w:cstheme="majorBidi"/>
          <w:sz w:val="24"/>
          <w:szCs w:val="24"/>
          <w:rtl/>
        </w:rPr>
        <w:t xml:space="preserve"> صندوق </w:t>
      </w:r>
      <w:r w:rsidR="0058245E" w:rsidRPr="00685BD7">
        <w:rPr>
          <w:rFonts w:asciiTheme="majorBidi" w:hAnsiTheme="majorBidi" w:cstheme="majorBidi" w:hint="cs"/>
          <w:sz w:val="24"/>
          <w:szCs w:val="24"/>
          <w:rtl/>
        </w:rPr>
        <w:t>مقفل</w:t>
      </w:r>
      <w:r w:rsidR="0058245E" w:rsidRPr="00685BD7">
        <w:rPr>
          <w:rFonts w:asciiTheme="majorBidi" w:hAnsiTheme="majorBidi" w:cstheme="majorBidi"/>
          <w:sz w:val="24"/>
          <w:szCs w:val="24"/>
          <w:rtl/>
        </w:rPr>
        <w:t xml:space="preserve"> </w:t>
      </w:r>
      <w:r w:rsidR="00992B3F" w:rsidRPr="00685BD7">
        <w:rPr>
          <w:rFonts w:asciiTheme="majorBidi" w:hAnsiTheme="majorBidi" w:cstheme="majorBidi"/>
          <w:sz w:val="24"/>
          <w:szCs w:val="24"/>
          <w:rtl/>
        </w:rPr>
        <w:t>بحيث ي</w:t>
      </w:r>
      <w:r w:rsidR="00DB4882" w:rsidRPr="00685BD7">
        <w:rPr>
          <w:rFonts w:asciiTheme="majorBidi" w:hAnsiTheme="majorBidi" w:cstheme="majorBidi" w:hint="cs"/>
          <w:sz w:val="24"/>
          <w:szCs w:val="24"/>
          <w:rtl/>
        </w:rPr>
        <w:t>ُ</w:t>
      </w:r>
      <w:r w:rsidR="00992B3F" w:rsidRPr="00685BD7">
        <w:rPr>
          <w:rFonts w:asciiTheme="majorBidi" w:hAnsiTheme="majorBidi" w:cstheme="majorBidi"/>
          <w:sz w:val="24"/>
          <w:szCs w:val="24"/>
          <w:rtl/>
        </w:rPr>
        <w:t xml:space="preserve">مكن لأي شخص </w:t>
      </w:r>
      <w:r w:rsidR="0058245E" w:rsidRPr="00685BD7">
        <w:rPr>
          <w:rFonts w:asciiTheme="majorBidi" w:hAnsiTheme="majorBidi" w:cstheme="majorBidi" w:hint="cs"/>
          <w:sz w:val="24"/>
          <w:szCs w:val="24"/>
          <w:rtl/>
        </w:rPr>
        <w:t>أن ي</w:t>
      </w:r>
      <w:r w:rsidR="00992B3F" w:rsidRPr="00685BD7">
        <w:rPr>
          <w:rFonts w:asciiTheme="majorBidi" w:hAnsiTheme="majorBidi" w:cstheme="majorBidi"/>
          <w:sz w:val="24"/>
          <w:szCs w:val="24"/>
          <w:rtl/>
        </w:rPr>
        <w:t>مل</w:t>
      </w:r>
      <w:r w:rsidR="0058245E" w:rsidRPr="00685BD7">
        <w:rPr>
          <w:rFonts w:asciiTheme="majorBidi" w:hAnsiTheme="majorBidi" w:cstheme="majorBidi" w:hint="cs"/>
          <w:sz w:val="24"/>
          <w:szCs w:val="24"/>
          <w:rtl/>
        </w:rPr>
        <w:t>أ</w:t>
      </w:r>
      <w:r w:rsidR="00992B3F" w:rsidRPr="00685BD7">
        <w:rPr>
          <w:rFonts w:asciiTheme="majorBidi" w:hAnsiTheme="majorBidi" w:cstheme="majorBidi"/>
          <w:sz w:val="24"/>
          <w:szCs w:val="24"/>
          <w:rtl/>
        </w:rPr>
        <w:t xml:space="preserve"> </w:t>
      </w:r>
      <w:r w:rsidR="00992B3F" w:rsidRPr="00685BD7">
        <w:rPr>
          <w:rFonts w:asciiTheme="majorBidi" w:hAnsiTheme="majorBidi" w:cstheme="majorBidi" w:hint="cs"/>
          <w:sz w:val="24"/>
          <w:szCs w:val="24"/>
          <w:rtl/>
        </w:rPr>
        <w:t xml:space="preserve">هذه النماذج </w:t>
      </w:r>
      <w:r w:rsidR="0058245E" w:rsidRPr="00685BD7">
        <w:rPr>
          <w:rFonts w:asciiTheme="majorBidi" w:hAnsiTheme="majorBidi" w:cstheme="majorBidi" w:hint="cs"/>
          <w:sz w:val="24"/>
          <w:szCs w:val="24"/>
          <w:rtl/>
        </w:rPr>
        <w:t xml:space="preserve">بأمان وحرية </w:t>
      </w:r>
      <w:r w:rsidR="00992B3F" w:rsidRPr="00685BD7">
        <w:rPr>
          <w:rFonts w:asciiTheme="majorBidi" w:hAnsiTheme="majorBidi" w:cstheme="majorBidi"/>
          <w:sz w:val="24"/>
          <w:szCs w:val="24"/>
          <w:rtl/>
        </w:rPr>
        <w:t xml:space="preserve">ومن ثم </w:t>
      </w:r>
      <w:r w:rsidR="0058245E" w:rsidRPr="00685BD7">
        <w:rPr>
          <w:rFonts w:asciiTheme="majorBidi" w:hAnsiTheme="majorBidi" w:cstheme="majorBidi" w:hint="cs"/>
          <w:sz w:val="24"/>
          <w:szCs w:val="24"/>
          <w:rtl/>
        </w:rPr>
        <w:t>ي</w:t>
      </w:r>
      <w:r w:rsidR="00DB4882" w:rsidRPr="00685BD7">
        <w:rPr>
          <w:rFonts w:asciiTheme="majorBidi" w:hAnsiTheme="majorBidi" w:cstheme="majorBidi" w:hint="cs"/>
          <w:sz w:val="24"/>
          <w:szCs w:val="24"/>
          <w:rtl/>
        </w:rPr>
        <w:t>ُ</w:t>
      </w:r>
      <w:r w:rsidR="00992B3F" w:rsidRPr="00685BD7">
        <w:rPr>
          <w:rFonts w:asciiTheme="majorBidi" w:hAnsiTheme="majorBidi" w:cstheme="majorBidi" w:hint="cs"/>
          <w:sz w:val="24"/>
          <w:szCs w:val="24"/>
          <w:rtl/>
        </w:rPr>
        <w:t>دخل</w:t>
      </w:r>
      <w:r w:rsidR="00992B3F" w:rsidRPr="00685BD7">
        <w:rPr>
          <w:rFonts w:asciiTheme="majorBidi" w:hAnsiTheme="majorBidi" w:cstheme="majorBidi"/>
          <w:sz w:val="24"/>
          <w:szCs w:val="24"/>
          <w:rtl/>
        </w:rPr>
        <w:t xml:space="preserve">ها في </w:t>
      </w:r>
      <w:r w:rsidR="00992B3F" w:rsidRPr="00685BD7">
        <w:rPr>
          <w:rFonts w:asciiTheme="majorBidi" w:hAnsiTheme="majorBidi" w:cstheme="majorBidi" w:hint="cs"/>
          <w:sz w:val="24"/>
          <w:szCs w:val="24"/>
          <w:rtl/>
        </w:rPr>
        <w:t xml:space="preserve">هذا </w:t>
      </w:r>
      <w:r w:rsidR="00992B3F" w:rsidRPr="00685BD7">
        <w:rPr>
          <w:rFonts w:asciiTheme="majorBidi" w:hAnsiTheme="majorBidi" w:cstheme="majorBidi"/>
          <w:sz w:val="24"/>
          <w:szCs w:val="24"/>
          <w:rtl/>
        </w:rPr>
        <w:t>الصندوق.</w:t>
      </w:r>
      <w:r w:rsidR="0058245E" w:rsidRPr="00685BD7">
        <w:rPr>
          <w:rFonts w:asciiTheme="majorBidi" w:hAnsiTheme="majorBidi" w:cstheme="majorBidi" w:hint="cs"/>
          <w:sz w:val="24"/>
          <w:szCs w:val="24"/>
          <w:rtl/>
        </w:rPr>
        <w:t xml:space="preserve"> تشج</w:t>
      </w:r>
      <w:r w:rsidR="00DB4882" w:rsidRPr="00685BD7">
        <w:rPr>
          <w:rFonts w:asciiTheme="majorBidi" w:hAnsiTheme="majorBidi" w:cstheme="majorBidi" w:hint="cs"/>
          <w:sz w:val="24"/>
          <w:szCs w:val="24"/>
          <w:rtl/>
        </w:rPr>
        <w:t>ّ</w:t>
      </w:r>
      <w:r w:rsidR="0058245E" w:rsidRPr="00685BD7">
        <w:rPr>
          <w:rFonts w:asciiTheme="majorBidi" w:hAnsiTheme="majorBidi" w:cstheme="majorBidi" w:hint="cs"/>
          <w:sz w:val="24"/>
          <w:szCs w:val="24"/>
          <w:rtl/>
        </w:rPr>
        <w:t>ع</w:t>
      </w:r>
      <w:r w:rsidR="0058245E" w:rsidRPr="00685BD7">
        <w:rPr>
          <w:rFonts w:asciiTheme="majorBidi" w:hAnsiTheme="majorBidi" w:cstheme="majorBidi"/>
          <w:sz w:val="24"/>
          <w:szCs w:val="24"/>
          <w:rtl/>
        </w:rPr>
        <w:t xml:space="preserve"> </w:t>
      </w:r>
      <w:r w:rsidR="0058245E" w:rsidRPr="00685BD7">
        <w:rPr>
          <w:rFonts w:asciiTheme="majorBidi" w:hAnsiTheme="majorBidi" w:cstheme="majorBidi" w:hint="cs"/>
          <w:sz w:val="24"/>
          <w:szCs w:val="24"/>
          <w:rtl/>
        </w:rPr>
        <w:t>هذه الت</w:t>
      </w:r>
      <w:r w:rsidR="00DB4882" w:rsidRPr="00685BD7">
        <w:rPr>
          <w:rFonts w:asciiTheme="majorBidi" w:hAnsiTheme="majorBidi" w:cstheme="majorBidi" w:hint="cs"/>
          <w:sz w:val="24"/>
          <w:szCs w:val="24"/>
          <w:rtl/>
        </w:rPr>
        <w:t>ح</w:t>
      </w:r>
      <w:r w:rsidR="0058245E" w:rsidRPr="00685BD7">
        <w:rPr>
          <w:rFonts w:asciiTheme="majorBidi" w:hAnsiTheme="majorBidi" w:cstheme="majorBidi" w:hint="cs"/>
          <w:sz w:val="24"/>
          <w:szCs w:val="24"/>
          <w:rtl/>
        </w:rPr>
        <w:t xml:space="preserve">ضيرات </w:t>
      </w:r>
      <w:r w:rsidR="0058245E" w:rsidRPr="00685BD7">
        <w:rPr>
          <w:rFonts w:asciiTheme="majorBidi" w:hAnsiTheme="majorBidi" w:cstheme="majorBidi"/>
          <w:sz w:val="24"/>
          <w:szCs w:val="24"/>
          <w:rtl/>
        </w:rPr>
        <w:t xml:space="preserve">المستفيدين </w:t>
      </w:r>
      <w:r w:rsidR="0058245E" w:rsidRPr="00685BD7">
        <w:rPr>
          <w:rFonts w:asciiTheme="majorBidi" w:hAnsiTheme="majorBidi" w:cstheme="majorBidi" w:hint="cs"/>
          <w:sz w:val="24"/>
          <w:szCs w:val="24"/>
          <w:rtl/>
        </w:rPr>
        <w:t>ل</w:t>
      </w:r>
      <w:r w:rsidR="0058245E" w:rsidRPr="00685BD7">
        <w:rPr>
          <w:rFonts w:asciiTheme="majorBidi" w:hAnsiTheme="majorBidi" w:cstheme="majorBidi"/>
          <w:sz w:val="24"/>
          <w:szCs w:val="24"/>
          <w:rtl/>
        </w:rPr>
        <w:t>لتعبير عن وجهة نظرهم و</w:t>
      </w:r>
      <w:r w:rsidR="00D26B41" w:rsidRPr="00685BD7">
        <w:rPr>
          <w:rFonts w:asciiTheme="majorBidi" w:hAnsiTheme="majorBidi" w:cstheme="majorBidi" w:hint="cs"/>
          <w:sz w:val="24"/>
          <w:szCs w:val="24"/>
          <w:rtl/>
        </w:rPr>
        <w:t xml:space="preserve">إبداء </w:t>
      </w:r>
      <w:r w:rsidR="00DB4882" w:rsidRPr="00685BD7">
        <w:rPr>
          <w:rFonts w:asciiTheme="majorBidi" w:hAnsiTheme="majorBidi" w:cstheme="majorBidi" w:hint="cs"/>
          <w:sz w:val="24"/>
          <w:szCs w:val="24"/>
          <w:rtl/>
        </w:rPr>
        <w:t>ا</w:t>
      </w:r>
      <w:r w:rsidR="0058245E" w:rsidRPr="00685BD7">
        <w:rPr>
          <w:rFonts w:asciiTheme="majorBidi" w:hAnsiTheme="majorBidi" w:cstheme="majorBidi"/>
          <w:sz w:val="24"/>
          <w:szCs w:val="24"/>
          <w:rtl/>
        </w:rPr>
        <w:t>نتقاداتهم.</w:t>
      </w:r>
    </w:p>
    <w:p w:rsidR="003048A2" w:rsidRPr="00685BD7" w:rsidRDefault="00603C3F" w:rsidP="00DB4882">
      <w:pPr>
        <w:pStyle w:val="NoSpacing"/>
        <w:bidi/>
        <w:spacing w:line="360" w:lineRule="auto"/>
        <w:ind w:left="360"/>
        <w:jc w:val="both"/>
        <w:rPr>
          <w:rFonts w:asciiTheme="majorBidi" w:hAnsiTheme="majorBidi" w:cstheme="majorBidi"/>
          <w:sz w:val="24"/>
          <w:szCs w:val="24"/>
        </w:rPr>
      </w:pPr>
      <w:r>
        <w:rPr>
          <w:rFonts w:asciiTheme="majorBidi" w:hAnsiTheme="majorBidi" w:cstheme="majorBidi"/>
          <w:noProof/>
          <w:sz w:val="24"/>
          <w:szCs w:val="24"/>
        </w:rPr>
        <w:pict>
          <v:rect id="_x0000_s1027" style="position:absolute;left:0;text-align:left;margin-left:32.25pt;margin-top:18.65pt;width:375.75pt;height:92.25pt;z-index:251658240" fillcolor="#f2f2f2 [3052]">
            <v:textbox style="mso-next-textbox:#_x0000_s1027">
              <w:txbxContent>
                <w:p w:rsidR="003048A2" w:rsidRDefault="003048A2" w:rsidP="003048A2">
                  <w:pPr>
                    <w:jc w:val="center"/>
                    <w:rPr>
                      <w:b/>
                      <w:bCs/>
                      <w:rtl/>
                      <w:lang w:bidi="ar-LB"/>
                    </w:rPr>
                  </w:pPr>
                  <w:r w:rsidRPr="003048A2">
                    <w:rPr>
                      <w:rFonts w:hint="cs"/>
                      <w:b/>
                      <w:bCs/>
                      <w:rtl/>
                      <w:lang w:bidi="ar-LB"/>
                    </w:rPr>
                    <w:t>من أجل خدمة أفضل</w:t>
                  </w:r>
                </w:p>
                <w:p w:rsidR="0037339B" w:rsidRPr="00DB4882" w:rsidRDefault="0037339B" w:rsidP="003048A2">
                  <w:pPr>
                    <w:jc w:val="center"/>
                    <w:rPr>
                      <w:b/>
                      <w:bCs/>
                      <w:sz w:val="12"/>
                      <w:szCs w:val="12"/>
                      <w:rtl/>
                      <w:lang w:bidi="ar-LB"/>
                    </w:rPr>
                  </w:pPr>
                </w:p>
                <w:p w:rsidR="003048A2" w:rsidRDefault="003048A2" w:rsidP="003048A2">
                  <w:pPr>
                    <w:jc w:val="center"/>
                    <w:rPr>
                      <w:rFonts w:asciiTheme="majorBidi" w:hAnsiTheme="majorBidi" w:cstheme="majorBidi"/>
                      <w:rtl/>
                    </w:rPr>
                  </w:pPr>
                  <w:r>
                    <w:rPr>
                      <w:rFonts w:hint="cs"/>
                      <w:rtl/>
                      <w:lang w:bidi="ar-LB"/>
                    </w:rPr>
                    <w:t xml:space="preserve">في حال وجود شكوى أو ملاحظة أو إقتراح حول </w:t>
                  </w:r>
                  <w:r>
                    <w:rPr>
                      <w:rFonts w:asciiTheme="majorBidi" w:hAnsiTheme="majorBidi" w:cstheme="majorBidi" w:hint="cs"/>
                      <w:rtl/>
                    </w:rPr>
                    <w:t>خدمات المركز وأداء العاملين فيه،</w:t>
                  </w:r>
                </w:p>
                <w:p w:rsidR="003048A2" w:rsidRDefault="003048A2" w:rsidP="0058332F">
                  <w:pPr>
                    <w:jc w:val="center"/>
                    <w:rPr>
                      <w:rFonts w:asciiTheme="majorBidi" w:hAnsiTheme="majorBidi" w:cstheme="majorBidi"/>
                      <w:rtl/>
                    </w:rPr>
                  </w:pPr>
                  <w:r>
                    <w:rPr>
                      <w:rFonts w:asciiTheme="majorBidi" w:hAnsiTheme="majorBidi" w:cstheme="majorBidi" w:hint="cs"/>
                      <w:rtl/>
                    </w:rPr>
                    <w:t xml:space="preserve"> يرجى ملء الإستمارة الموجودة في هذه العلبة و</w:t>
                  </w:r>
                  <w:r w:rsidR="00D26B41">
                    <w:rPr>
                      <w:rFonts w:asciiTheme="majorBidi" w:hAnsiTheme="majorBidi" w:cstheme="majorBidi" w:hint="cs"/>
                      <w:rtl/>
                    </w:rPr>
                    <w:t>وضع</w:t>
                  </w:r>
                  <w:r>
                    <w:rPr>
                      <w:rFonts w:asciiTheme="majorBidi" w:hAnsiTheme="majorBidi" w:cstheme="majorBidi" w:hint="cs"/>
                      <w:rtl/>
                    </w:rPr>
                    <w:t xml:space="preserve">ها في الصندوق </w:t>
                  </w:r>
                  <w:r w:rsidR="0058332F">
                    <w:rPr>
                      <w:rFonts w:asciiTheme="majorBidi" w:hAnsiTheme="majorBidi" w:cstheme="majorBidi" w:hint="cs"/>
                      <w:rtl/>
                    </w:rPr>
                    <w:t>في الصندوق المغلق الموجود في صالة الانتظار</w:t>
                  </w:r>
                  <w:r>
                    <w:rPr>
                      <w:rFonts w:asciiTheme="majorBidi" w:hAnsiTheme="majorBidi" w:cstheme="majorBidi" w:hint="cs"/>
                      <w:rtl/>
                    </w:rPr>
                    <w:t xml:space="preserve"> لدراستها من قبل المعنيين بالأمر.</w:t>
                  </w:r>
                </w:p>
                <w:p w:rsidR="003048A2" w:rsidRPr="00DB4882" w:rsidRDefault="003048A2" w:rsidP="003048A2">
                  <w:pPr>
                    <w:jc w:val="center"/>
                    <w:rPr>
                      <w:rFonts w:asciiTheme="majorBidi" w:hAnsiTheme="majorBidi" w:cstheme="majorBidi"/>
                      <w:sz w:val="12"/>
                      <w:szCs w:val="12"/>
                      <w:rtl/>
                    </w:rPr>
                  </w:pPr>
                </w:p>
                <w:p w:rsidR="003048A2" w:rsidRDefault="003048A2" w:rsidP="00142017">
                  <w:pPr>
                    <w:bidi/>
                    <w:jc w:val="center"/>
                    <w:rPr>
                      <w:lang w:bidi="ar-LB"/>
                    </w:rPr>
                  </w:pPr>
                  <w:r>
                    <w:rPr>
                      <w:rFonts w:asciiTheme="majorBidi" w:hAnsiTheme="majorBidi" w:cstheme="majorBidi" w:hint="cs"/>
                      <w:rtl/>
                    </w:rPr>
                    <w:t>ملاحظة: للمراجعة الرجاء الإتصال على رقم الهاتف.............</w:t>
                  </w:r>
                  <w:r w:rsidR="007D398C">
                    <w:rPr>
                      <w:rFonts w:asciiTheme="majorBidi" w:hAnsiTheme="majorBidi" w:cstheme="majorBidi" w:hint="cs"/>
                      <w:rtl/>
                    </w:rPr>
                    <w:t xml:space="preserve">. </w:t>
                  </w:r>
                </w:p>
              </w:txbxContent>
            </v:textbox>
          </v:rect>
        </w:pict>
      </w:r>
      <w:r w:rsidR="005E54FC" w:rsidRPr="00685BD7">
        <w:rPr>
          <w:rFonts w:asciiTheme="majorBidi" w:hAnsiTheme="majorBidi" w:cstheme="majorBidi" w:hint="cs"/>
          <w:sz w:val="24"/>
          <w:szCs w:val="24"/>
          <w:rtl/>
        </w:rPr>
        <w:t>توضع ال</w:t>
      </w:r>
      <w:r w:rsidR="003048A2" w:rsidRPr="00685BD7">
        <w:rPr>
          <w:rFonts w:asciiTheme="majorBidi" w:hAnsiTheme="majorBidi" w:cstheme="majorBidi" w:hint="cs"/>
          <w:sz w:val="24"/>
          <w:szCs w:val="24"/>
          <w:rtl/>
        </w:rPr>
        <w:t>ع</w:t>
      </w:r>
      <w:r w:rsidR="005E54FC" w:rsidRPr="00685BD7">
        <w:rPr>
          <w:rFonts w:asciiTheme="majorBidi" w:hAnsiTheme="majorBidi" w:cstheme="majorBidi" w:hint="cs"/>
          <w:sz w:val="24"/>
          <w:szCs w:val="24"/>
          <w:rtl/>
        </w:rPr>
        <w:t>با</w:t>
      </w:r>
      <w:r w:rsidR="003048A2" w:rsidRPr="00685BD7">
        <w:rPr>
          <w:rFonts w:asciiTheme="majorBidi" w:hAnsiTheme="majorBidi" w:cstheme="majorBidi" w:hint="cs"/>
          <w:sz w:val="24"/>
          <w:szCs w:val="24"/>
          <w:rtl/>
        </w:rPr>
        <w:t>ر</w:t>
      </w:r>
      <w:r w:rsidR="005E54FC" w:rsidRPr="00685BD7">
        <w:rPr>
          <w:rFonts w:asciiTheme="majorBidi" w:hAnsiTheme="majorBidi" w:cstheme="majorBidi" w:hint="cs"/>
          <w:sz w:val="24"/>
          <w:szCs w:val="24"/>
          <w:rtl/>
        </w:rPr>
        <w:t xml:space="preserve">ة التالية فوق </w:t>
      </w:r>
      <w:r w:rsidR="003048A2" w:rsidRPr="00685BD7">
        <w:rPr>
          <w:rFonts w:asciiTheme="majorBidi" w:hAnsiTheme="majorBidi" w:cstheme="majorBidi" w:hint="cs"/>
          <w:sz w:val="24"/>
          <w:szCs w:val="24"/>
          <w:rtl/>
        </w:rPr>
        <w:t>العلبة و</w:t>
      </w:r>
      <w:r w:rsidR="005E54FC" w:rsidRPr="00685BD7">
        <w:rPr>
          <w:rFonts w:asciiTheme="majorBidi" w:hAnsiTheme="majorBidi" w:cstheme="majorBidi" w:hint="cs"/>
          <w:sz w:val="24"/>
          <w:szCs w:val="24"/>
          <w:rtl/>
        </w:rPr>
        <w:t xml:space="preserve">الصندوق </w:t>
      </w:r>
      <w:r w:rsidR="003048A2" w:rsidRPr="00685BD7">
        <w:rPr>
          <w:rFonts w:asciiTheme="majorBidi" w:hAnsiTheme="majorBidi" w:cstheme="majorBidi" w:hint="cs"/>
          <w:sz w:val="24"/>
          <w:szCs w:val="24"/>
          <w:rtl/>
        </w:rPr>
        <w:t>بشكل وخط واضح للعيان.</w:t>
      </w:r>
      <w:bookmarkStart w:id="0" w:name="_GoBack"/>
      <w:bookmarkEnd w:id="0"/>
    </w:p>
    <w:p w:rsidR="0000256A" w:rsidRPr="0000256A" w:rsidRDefault="0000256A" w:rsidP="0000256A">
      <w:pPr>
        <w:pStyle w:val="NoSpacing"/>
        <w:bidi/>
        <w:spacing w:line="276" w:lineRule="auto"/>
        <w:ind w:left="360"/>
        <w:jc w:val="both"/>
        <w:rPr>
          <w:rFonts w:asciiTheme="majorBidi" w:hAnsiTheme="majorBidi" w:cstheme="majorBidi"/>
          <w:sz w:val="26"/>
          <w:szCs w:val="26"/>
        </w:rPr>
      </w:pPr>
    </w:p>
    <w:p w:rsidR="003048A2" w:rsidRPr="0000256A" w:rsidRDefault="003048A2" w:rsidP="00123A28">
      <w:pPr>
        <w:pStyle w:val="NoSpacing"/>
        <w:bidi/>
        <w:spacing w:line="276" w:lineRule="auto"/>
        <w:jc w:val="both"/>
        <w:rPr>
          <w:rFonts w:asciiTheme="majorBidi" w:hAnsiTheme="majorBidi" w:cstheme="majorBidi"/>
          <w:sz w:val="26"/>
          <w:szCs w:val="26"/>
        </w:rPr>
      </w:pPr>
    </w:p>
    <w:p w:rsidR="005E54FC" w:rsidRDefault="005E54FC" w:rsidP="00123A28">
      <w:pPr>
        <w:pStyle w:val="NoSpacing"/>
        <w:bidi/>
        <w:spacing w:line="276" w:lineRule="auto"/>
        <w:jc w:val="both"/>
        <w:rPr>
          <w:rFonts w:asciiTheme="majorBidi" w:hAnsiTheme="majorBidi" w:cstheme="majorBidi"/>
          <w:sz w:val="24"/>
          <w:szCs w:val="24"/>
        </w:rPr>
      </w:pPr>
    </w:p>
    <w:p w:rsidR="00142017" w:rsidRPr="00555B23" w:rsidRDefault="00142017" w:rsidP="00555B23">
      <w:pPr>
        <w:pStyle w:val="NoSpacing"/>
        <w:numPr>
          <w:ilvl w:val="0"/>
          <w:numId w:val="7"/>
        </w:numPr>
        <w:bidi/>
        <w:spacing w:line="360" w:lineRule="auto"/>
        <w:jc w:val="both"/>
        <w:rPr>
          <w:rFonts w:asciiTheme="majorBidi" w:hAnsiTheme="majorBidi" w:cstheme="majorBidi"/>
          <w:sz w:val="24"/>
          <w:szCs w:val="24"/>
        </w:rPr>
      </w:pPr>
      <w:r w:rsidRPr="00555B23">
        <w:rPr>
          <w:rFonts w:asciiTheme="majorBidi" w:hAnsiTheme="majorBidi" w:cstheme="majorBidi" w:hint="cs"/>
          <w:sz w:val="24"/>
          <w:szCs w:val="24"/>
          <w:rtl/>
        </w:rPr>
        <w:t>تشكيل لجنة</w:t>
      </w:r>
      <w:r w:rsidR="004D4651" w:rsidRPr="00555B23">
        <w:rPr>
          <w:rFonts w:asciiTheme="majorBidi" w:hAnsiTheme="majorBidi" w:cstheme="majorBidi" w:hint="cs"/>
          <w:sz w:val="24"/>
          <w:szCs w:val="24"/>
          <w:rtl/>
          <w:lang w:bidi="ar-LB"/>
        </w:rPr>
        <w:t>/فريق</w:t>
      </w:r>
      <w:r w:rsidRPr="00555B23">
        <w:rPr>
          <w:rFonts w:asciiTheme="majorBidi" w:hAnsiTheme="majorBidi" w:cstheme="majorBidi" w:hint="cs"/>
          <w:sz w:val="24"/>
          <w:szCs w:val="24"/>
          <w:rtl/>
        </w:rPr>
        <w:t xml:space="preserve"> لمراجعة شكاوى وإقتراحات المستفيدين على أن تضم  مدير المركز نفسه، </w:t>
      </w:r>
      <w:r w:rsidRPr="00555B23">
        <w:rPr>
          <w:rFonts w:asciiTheme="majorBidi" w:hAnsiTheme="majorBidi" w:cstheme="majorBidi"/>
          <w:sz w:val="24"/>
          <w:szCs w:val="24"/>
          <w:rtl/>
        </w:rPr>
        <w:t>مسؤول إدارة الجودة بالمركز/ المؤسسة</w:t>
      </w:r>
      <w:r w:rsidRPr="00555B23">
        <w:rPr>
          <w:rFonts w:asciiTheme="majorBidi" w:hAnsiTheme="majorBidi" w:cstheme="majorBidi" w:hint="cs"/>
          <w:sz w:val="24"/>
          <w:szCs w:val="24"/>
          <w:rtl/>
        </w:rPr>
        <w:t>، ال</w:t>
      </w:r>
      <w:r w:rsidRPr="00555B23">
        <w:rPr>
          <w:rFonts w:asciiTheme="majorBidi" w:hAnsiTheme="majorBidi" w:cstheme="majorBidi"/>
          <w:sz w:val="24"/>
          <w:szCs w:val="24"/>
          <w:rtl/>
        </w:rPr>
        <w:t>ممر</w:t>
      </w:r>
      <w:r w:rsidR="00685BD7" w:rsidRPr="00555B23">
        <w:rPr>
          <w:rFonts w:asciiTheme="majorBidi" w:hAnsiTheme="majorBidi" w:cstheme="majorBidi" w:hint="cs"/>
          <w:sz w:val="24"/>
          <w:szCs w:val="24"/>
          <w:rtl/>
        </w:rPr>
        <w:t>ّ</w:t>
      </w:r>
      <w:r w:rsidRPr="00555B23">
        <w:rPr>
          <w:rFonts w:asciiTheme="majorBidi" w:hAnsiTheme="majorBidi" w:cstheme="majorBidi"/>
          <w:sz w:val="24"/>
          <w:szCs w:val="24"/>
          <w:rtl/>
        </w:rPr>
        <w:t xml:space="preserve">ض المشرف </w:t>
      </w:r>
      <w:r w:rsidRPr="00555B23">
        <w:rPr>
          <w:rFonts w:asciiTheme="majorBidi" w:hAnsiTheme="majorBidi" w:cstheme="majorBidi" w:hint="cs"/>
          <w:sz w:val="24"/>
          <w:szCs w:val="24"/>
          <w:rtl/>
        </w:rPr>
        <w:t>عن المركز</w:t>
      </w:r>
      <w:r w:rsidR="00685BD7" w:rsidRPr="00555B23">
        <w:rPr>
          <w:rFonts w:asciiTheme="majorBidi" w:hAnsiTheme="majorBidi" w:cstheme="majorBidi" w:hint="cs"/>
          <w:sz w:val="24"/>
          <w:szCs w:val="24"/>
          <w:rtl/>
        </w:rPr>
        <w:t xml:space="preserve">، إلخ </w:t>
      </w:r>
      <w:r w:rsidRPr="00555B23">
        <w:rPr>
          <w:rFonts w:asciiTheme="majorBidi" w:hAnsiTheme="majorBidi" w:cstheme="majorBidi" w:hint="cs"/>
          <w:sz w:val="24"/>
          <w:szCs w:val="24"/>
          <w:rtl/>
        </w:rPr>
        <w:t>لدراسة شكاوى وإقتراحات المستفيدين</w:t>
      </w:r>
      <w:r w:rsidR="00555B23" w:rsidRPr="00555B23">
        <w:rPr>
          <w:rFonts w:asciiTheme="majorBidi" w:hAnsiTheme="majorBidi" w:cstheme="majorBidi" w:hint="cs"/>
          <w:sz w:val="24"/>
          <w:szCs w:val="24"/>
          <w:rtl/>
        </w:rPr>
        <w:t>.</w:t>
      </w:r>
    </w:p>
    <w:p w:rsidR="0000256A" w:rsidRPr="00555B23" w:rsidRDefault="0000256A" w:rsidP="0000256A">
      <w:pPr>
        <w:pStyle w:val="NoSpacing"/>
        <w:bidi/>
        <w:spacing w:line="276" w:lineRule="auto"/>
        <w:jc w:val="both"/>
        <w:rPr>
          <w:rFonts w:asciiTheme="majorBidi" w:hAnsiTheme="majorBidi" w:cstheme="majorBidi"/>
          <w:sz w:val="12"/>
          <w:szCs w:val="12"/>
        </w:rPr>
      </w:pPr>
    </w:p>
    <w:p w:rsidR="006158FA" w:rsidRPr="00555B23" w:rsidRDefault="00B45B73" w:rsidP="00632F1C">
      <w:pPr>
        <w:pStyle w:val="NoSpacing"/>
        <w:numPr>
          <w:ilvl w:val="0"/>
          <w:numId w:val="7"/>
        </w:numPr>
        <w:bidi/>
        <w:spacing w:line="360" w:lineRule="auto"/>
        <w:jc w:val="both"/>
        <w:rPr>
          <w:rFonts w:asciiTheme="majorBidi" w:hAnsiTheme="majorBidi" w:cstheme="majorBidi"/>
          <w:sz w:val="24"/>
          <w:szCs w:val="24"/>
        </w:rPr>
      </w:pPr>
      <w:r w:rsidRPr="00555B23">
        <w:rPr>
          <w:rFonts w:asciiTheme="majorBidi" w:hAnsiTheme="majorBidi" w:cstheme="majorBidi" w:hint="cs"/>
          <w:sz w:val="24"/>
          <w:szCs w:val="24"/>
          <w:rtl/>
        </w:rPr>
        <w:t xml:space="preserve">فتح الصندوق مرة كل أسبوع من قبل </w:t>
      </w:r>
      <w:r w:rsidRPr="00555B23">
        <w:rPr>
          <w:rFonts w:asciiTheme="majorBidi" w:hAnsiTheme="majorBidi" w:cstheme="majorBidi"/>
          <w:sz w:val="24"/>
          <w:szCs w:val="24"/>
          <w:rtl/>
        </w:rPr>
        <w:t>مدير المركز</w:t>
      </w:r>
      <w:r w:rsidRPr="00555B23">
        <w:rPr>
          <w:rFonts w:asciiTheme="majorBidi" w:hAnsiTheme="majorBidi" w:cstheme="majorBidi" w:hint="cs"/>
          <w:sz w:val="24"/>
          <w:szCs w:val="24"/>
          <w:rtl/>
        </w:rPr>
        <w:t xml:space="preserve">، </w:t>
      </w:r>
      <w:r w:rsidR="00816FFD" w:rsidRPr="00555B23">
        <w:rPr>
          <w:rFonts w:asciiTheme="majorBidi" w:hAnsiTheme="majorBidi" w:cstheme="majorBidi" w:hint="cs"/>
          <w:sz w:val="24"/>
          <w:szCs w:val="24"/>
          <w:rtl/>
        </w:rPr>
        <w:t>لأخذ ما به من أوراق و</w:t>
      </w:r>
      <w:r w:rsidR="00BE6352" w:rsidRPr="00555B23">
        <w:rPr>
          <w:rFonts w:asciiTheme="majorBidi" w:hAnsiTheme="majorBidi" w:cstheme="majorBidi" w:hint="cs"/>
          <w:sz w:val="24"/>
          <w:szCs w:val="24"/>
          <w:rtl/>
        </w:rPr>
        <w:t>الإطلاع على</w:t>
      </w:r>
      <w:r w:rsidR="00632F1C" w:rsidRPr="00555B23">
        <w:rPr>
          <w:rFonts w:asciiTheme="majorBidi" w:hAnsiTheme="majorBidi" w:cstheme="majorBidi" w:hint="cs"/>
          <w:sz w:val="24"/>
          <w:szCs w:val="24"/>
          <w:rtl/>
        </w:rPr>
        <w:t xml:space="preserve"> الشكاوى</w:t>
      </w:r>
      <w:r w:rsidR="00BE6352" w:rsidRPr="00555B23">
        <w:rPr>
          <w:rFonts w:asciiTheme="majorBidi" w:hAnsiTheme="majorBidi" w:cstheme="majorBidi" w:hint="cs"/>
          <w:sz w:val="24"/>
          <w:szCs w:val="24"/>
          <w:rtl/>
        </w:rPr>
        <w:t xml:space="preserve"> </w:t>
      </w:r>
      <w:r w:rsidR="00632F1C" w:rsidRPr="00555B23">
        <w:rPr>
          <w:rFonts w:asciiTheme="majorBidi" w:hAnsiTheme="majorBidi" w:cstheme="majorBidi" w:hint="cs"/>
          <w:sz w:val="24"/>
          <w:szCs w:val="24"/>
          <w:rtl/>
        </w:rPr>
        <w:t>و</w:t>
      </w:r>
      <w:r w:rsidR="00BE6352" w:rsidRPr="00555B23">
        <w:rPr>
          <w:rFonts w:asciiTheme="majorBidi" w:hAnsiTheme="majorBidi" w:cstheme="majorBidi" w:hint="cs"/>
          <w:sz w:val="24"/>
          <w:szCs w:val="24"/>
          <w:rtl/>
        </w:rPr>
        <w:t>الآراء والمقترحات</w:t>
      </w:r>
      <w:r w:rsidR="00632F1C" w:rsidRPr="00555B23">
        <w:rPr>
          <w:rFonts w:asciiTheme="majorBidi" w:hAnsiTheme="majorBidi" w:cstheme="majorBidi" w:hint="cs"/>
          <w:sz w:val="24"/>
          <w:szCs w:val="24"/>
          <w:rtl/>
        </w:rPr>
        <w:t>،</w:t>
      </w:r>
      <w:r w:rsidR="00BE6352" w:rsidRPr="00555B23">
        <w:rPr>
          <w:rFonts w:asciiTheme="majorBidi" w:hAnsiTheme="majorBidi" w:cstheme="majorBidi" w:hint="cs"/>
          <w:sz w:val="24"/>
          <w:szCs w:val="24"/>
          <w:rtl/>
        </w:rPr>
        <w:t xml:space="preserve"> </w:t>
      </w:r>
      <w:r w:rsidR="00992B3F" w:rsidRPr="00555B23">
        <w:rPr>
          <w:rFonts w:asciiTheme="majorBidi" w:hAnsiTheme="majorBidi" w:cstheme="majorBidi"/>
          <w:sz w:val="24"/>
          <w:szCs w:val="24"/>
          <w:rtl/>
        </w:rPr>
        <w:t xml:space="preserve">تحليل </w:t>
      </w:r>
      <w:r w:rsidR="00992B3F" w:rsidRPr="00555B23">
        <w:rPr>
          <w:rFonts w:asciiTheme="majorBidi" w:hAnsiTheme="majorBidi" w:cstheme="majorBidi" w:hint="cs"/>
          <w:sz w:val="24"/>
          <w:szCs w:val="24"/>
          <w:rtl/>
        </w:rPr>
        <w:t xml:space="preserve">الشكاوى </w:t>
      </w:r>
      <w:r w:rsidR="00BE6352" w:rsidRPr="00555B23">
        <w:rPr>
          <w:rFonts w:asciiTheme="majorBidi" w:hAnsiTheme="majorBidi" w:cstheme="majorBidi" w:hint="cs"/>
          <w:sz w:val="24"/>
          <w:szCs w:val="24"/>
          <w:rtl/>
        </w:rPr>
        <w:t>والتقص</w:t>
      </w:r>
      <w:r w:rsidR="00632F1C" w:rsidRPr="00555B23">
        <w:rPr>
          <w:rFonts w:asciiTheme="majorBidi" w:hAnsiTheme="majorBidi" w:cstheme="majorBidi" w:hint="cs"/>
          <w:sz w:val="24"/>
          <w:szCs w:val="24"/>
          <w:rtl/>
        </w:rPr>
        <w:t>ّ</w:t>
      </w:r>
      <w:r w:rsidR="00BE6352" w:rsidRPr="00555B23">
        <w:rPr>
          <w:rFonts w:asciiTheme="majorBidi" w:hAnsiTheme="majorBidi" w:cstheme="majorBidi" w:hint="cs"/>
          <w:sz w:val="24"/>
          <w:szCs w:val="24"/>
          <w:rtl/>
        </w:rPr>
        <w:t xml:space="preserve">ي عنها </w:t>
      </w:r>
      <w:r w:rsidR="00992B3F" w:rsidRPr="00555B23">
        <w:rPr>
          <w:rFonts w:asciiTheme="majorBidi" w:hAnsiTheme="majorBidi" w:cstheme="majorBidi"/>
          <w:sz w:val="24"/>
          <w:szCs w:val="24"/>
          <w:rtl/>
        </w:rPr>
        <w:t xml:space="preserve">ومراجعتها مع </w:t>
      </w:r>
      <w:r w:rsidRPr="00555B23">
        <w:rPr>
          <w:rFonts w:asciiTheme="majorBidi" w:hAnsiTheme="majorBidi" w:cstheme="majorBidi" w:hint="cs"/>
          <w:sz w:val="24"/>
          <w:szCs w:val="24"/>
          <w:rtl/>
        </w:rPr>
        <w:t>اللجنة، ووضع الإقتراحات والإجراءات الواجب إتخاذها والمباشرة بتنفيذها بعد تحديد الشخص المسؤول عن التنفيذ والوقت المحد</w:t>
      </w:r>
      <w:r w:rsidR="00555B23" w:rsidRPr="00555B23">
        <w:rPr>
          <w:rFonts w:asciiTheme="majorBidi" w:hAnsiTheme="majorBidi" w:cstheme="majorBidi" w:hint="cs"/>
          <w:sz w:val="24"/>
          <w:szCs w:val="24"/>
          <w:rtl/>
        </w:rPr>
        <w:t>ّ</w:t>
      </w:r>
      <w:r w:rsidRPr="00555B23">
        <w:rPr>
          <w:rFonts w:asciiTheme="majorBidi" w:hAnsiTheme="majorBidi" w:cstheme="majorBidi" w:hint="cs"/>
          <w:sz w:val="24"/>
          <w:szCs w:val="24"/>
          <w:rtl/>
        </w:rPr>
        <w:t>د لإنهائها ومتابعتها لحين الإنتهاء من تنفيذها .</w:t>
      </w:r>
    </w:p>
    <w:p w:rsidR="0000256A" w:rsidRPr="00555B23" w:rsidRDefault="0000256A" w:rsidP="0000256A">
      <w:pPr>
        <w:pStyle w:val="NoSpacing"/>
        <w:bidi/>
        <w:spacing w:line="276" w:lineRule="auto"/>
        <w:jc w:val="both"/>
        <w:rPr>
          <w:rFonts w:asciiTheme="majorBidi" w:hAnsiTheme="majorBidi" w:cstheme="majorBidi"/>
          <w:sz w:val="12"/>
          <w:szCs w:val="12"/>
        </w:rPr>
      </w:pPr>
    </w:p>
    <w:p w:rsidR="006158FA" w:rsidRPr="00555B23" w:rsidRDefault="006158FA" w:rsidP="00DB4882">
      <w:pPr>
        <w:pStyle w:val="NoSpacing"/>
        <w:numPr>
          <w:ilvl w:val="0"/>
          <w:numId w:val="7"/>
        </w:numPr>
        <w:bidi/>
        <w:spacing w:line="360" w:lineRule="auto"/>
        <w:jc w:val="both"/>
        <w:rPr>
          <w:rFonts w:asciiTheme="majorBidi" w:hAnsiTheme="majorBidi" w:cstheme="majorBidi"/>
          <w:sz w:val="24"/>
          <w:szCs w:val="24"/>
        </w:rPr>
      </w:pPr>
      <w:r w:rsidRPr="00555B23">
        <w:rPr>
          <w:rFonts w:asciiTheme="majorBidi" w:hAnsiTheme="majorBidi" w:cstheme="majorBidi" w:hint="cs"/>
          <w:sz w:val="24"/>
          <w:szCs w:val="24"/>
          <w:rtl/>
        </w:rPr>
        <w:t>توثيق هذه الشكاوى والإقتراحات وال</w:t>
      </w:r>
      <w:r w:rsidR="00727158" w:rsidRPr="00555B23">
        <w:rPr>
          <w:rFonts w:asciiTheme="majorBidi" w:hAnsiTheme="majorBidi" w:cstheme="majorBidi" w:hint="cs"/>
          <w:sz w:val="24"/>
          <w:szCs w:val="24"/>
          <w:rtl/>
        </w:rPr>
        <w:t>ق</w:t>
      </w:r>
      <w:r w:rsidRPr="00555B23">
        <w:rPr>
          <w:rFonts w:asciiTheme="majorBidi" w:hAnsiTheme="majorBidi" w:cstheme="majorBidi" w:hint="cs"/>
          <w:sz w:val="24"/>
          <w:szCs w:val="24"/>
          <w:rtl/>
        </w:rPr>
        <w:t xml:space="preserve">رارت </w:t>
      </w:r>
      <w:r w:rsidR="00727158" w:rsidRPr="00555B23">
        <w:rPr>
          <w:rFonts w:asciiTheme="majorBidi" w:hAnsiTheme="majorBidi" w:cstheme="majorBidi" w:hint="cs"/>
          <w:sz w:val="24"/>
          <w:szCs w:val="24"/>
          <w:rtl/>
        </w:rPr>
        <w:t>أ</w:t>
      </w:r>
      <w:r w:rsidRPr="00555B23">
        <w:rPr>
          <w:rFonts w:asciiTheme="majorBidi" w:hAnsiTheme="majorBidi" w:cstheme="majorBidi" w:hint="cs"/>
          <w:sz w:val="24"/>
          <w:szCs w:val="24"/>
          <w:rtl/>
        </w:rPr>
        <w:t>و ال</w:t>
      </w:r>
      <w:r w:rsidR="00727158" w:rsidRPr="00555B23">
        <w:rPr>
          <w:rFonts w:asciiTheme="majorBidi" w:hAnsiTheme="majorBidi" w:cstheme="majorBidi" w:hint="cs"/>
          <w:sz w:val="24"/>
          <w:szCs w:val="24"/>
          <w:rtl/>
        </w:rPr>
        <w:t>إ</w:t>
      </w:r>
      <w:r w:rsidRPr="00555B23">
        <w:rPr>
          <w:rFonts w:asciiTheme="majorBidi" w:hAnsiTheme="majorBidi" w:cstheme="majorBidi" w:hint="cs"/>
          <w:sz w:val="24"/>
          <w:szCs w:val="24"/>
          <w:rtl/>
        </w:rPr>
        <w:t>جراءات المتخذة بش</w:t>
      </w:r>
      <w:r w:rsidR="00727158" w:rsidRPr="00555B23">
        <w:rPr>
          <w:rFonts w:asciiTheme="majorBidi" w:hAnsiTheme="majorBidi" w:cstheme="majorBidi" w:hint="cs"/>
          <w:sz w:val="24"/>
          <w:szCs w:val="24"/>
          <w:rtl/>
        </w:rPr>
        <w:t>أن</w:t>
      </w:r>
      <w:r w:rsidRPr="00555B23">
        <w:rPr>
          <w:rFonts w:asciiTheme="majorBidi" w:hAnsiTheme="majorBidi" w:cstheme="majorBidi" w:hint="cs"/>
          <w:sz w:val="24"/>
          <w:szCs w:val="24"/>
          <w:rtl/>
        </w:rPr>
        <w:t>ها في سجل خاص "</w:t>
      </w:r>
      <w:r w:rsidR="00727158" w:rsidRPr="00555B23">
        <w:rPr>
          <w:rFonts w:asciiTheme="majorBidi" w:hAnsiTheme="majorBidi" w:cstheme="majorBidi" w:hint="cs"/>
          <w:sz w:val="24"/>
          <w:szCs w:val="24"/>
          <w:rtl/>
        </w:rPr>
        <w:t>سجل شكاوى وإقتراحات المستفيدين من المركز</w:t>
      </w:r>
      <w:r w:rsidR="00685BD7" w:rsidRPr="00555B23">
        <w:rPr>
          <w:rFonts w:asciiTheme="majorBidi" w:hAnsiTheme="majorBidi" w:cstheme="majorBidi" w:hint="cs"/>
          <w:sz w:val="24"/>
          <w:szCs w:val="24"/>
          <w:rtl/>
        </w:rPr>
        <w:t xml:space="preserve">" </w:t>
      </w:r>
      <w:r w:rsidR="00727158" w:rsidRPr="00555B23">
        <w:rPr>
          <w:rFonts w:asciiTheme="majorBidi" w:hAnsiTheme="majorBidi" w:cstheme="majorBidi" w:hint="cs"/>
          <w:sz w:val="24"/>
          <w:szCs w:val="24"/>
          <w:rtl/>
        </w:rPr>
        <w:t>على أن يعاد النظر بها ودراستها سنوياً وأخذها بعين الإعتبار عند وضع خطة تحسين وتطوير خدمات المركز السنوية الجديدة.</w:t>
      </w:r>
    </w:p>
    <w:p w:rsidR="0000256A" w:rsidRPr="00DB4882" w:rsidRDefault="0000256A" w:rsidP="0000256A">
      <w:pPr>
        <w:pStyle w:val="NoSpacing"/>
        <w:bidi/>
        <w:spacing w:line="276" w:lineRule="auto"/>
        <w:jc w:val="both"/>
        <w:rPr>
          <w:rFonts w:asciiTheme="majorBidi" w:hAnsiTheme="majorBidi" w:cstheme="majorBidi"/>
          <w:sz w:val="12"/>
          <w:szCs w:val="12"/>
        </w:rPr>
      </w:pPr>
    </w:p>
    <w:p w:rsidR="00992B3F" w:rsidRPr="005C5961" w:rsidRDefault="003561F2" w:rsidP="00685BD7">
      <w:pPr>
        <w:pStyle w:val="NoSpacing"/>
        <w:numPr>
          <w:ilvl w:val="0"/>
          <w:numId w:val="7"/>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 xml:space="preserve">إستخدام الوسائل الإستطلاعية المختلفة لقياس مدى رضى المرضى والمرافقين عن </w:t>
      </w:r>
      <w:r w:rsidR="0016667D">
        <w:rPr>
          <w:rFonts w:asciiTheme="majorBidi" w:hAnsiTheme="majorBidi" w:cstheme="majorBidi"/>
          <w:sz w:val="24"/>
          <w:szCs w:val="24"/>
          <w:rtl/>
        </w:rPr>
        <w:t xml:space="preserve">الخدمات المقدّمة </w:t>
      </w:r>
      <w:r w:rsidR="00992B3F">
        <w:rPr>
          <w:rFonts w:asciiTheme="majorBidi" w:hAnsiTheme="majorBidi" w:cstheme="majorBidi"/>
          <w:sz w:val="24"/>
          <w:szCs w:val="24"/>
          <w:rtl/>
        </w:rPr>
        <w:t>لهم</w:t>
      </w:r>
      <w:r w:rsidR="00992B3F">
        <w:rPr>
          <w:rFonts w:asciiTheme="majorBidi" w:hAnsiTheme="majorBidi" w:cstheme="majorBidi" w:hint="cs"/>
          <w:sz w:val="24"/>
          <w:szCs w:val="24"/>
          <w:rtl/>
        </w:rPr>
        <w:t xml:space="preserve">، ومنها إستعمال </w:t>
      </w:r>
      <w:r w:rsidR="00685BD7">
        <w:rPr>
          <w:rFonts w:asciiTheme="majorBidi" w:hAnsiTheme="majorBidi" w:cstheme="majorBidi" w:hint="cs"/>
          <w:rtl/>
        </w:rPr>
        <w:t>"</w:t>
      </w:r>
      <w:r w:rsidR="00685BD7" w:rsidRPr="00CA3026">
        <w:rPr>
          <w:rFonts w:asciiTheme="majorBidi" w:hAnsiTheme="majorBidi" w:cstheme="majorBidi"/>
          <w:sz w:val="24"/>
          <w:szCs w:val="24"/>
          <w:rtl/>
        </w:rPr>
        <w:t xml:space="preserve">إستبيان </w:t>
      </w:r>
      <w:r w:rsidR="00685BD7" w:rsidRPr="00CA3026">
        <w:rPr>
          <w:rFonts w:asciiTheme="majorBidi" w:hAnsiTheme="majorBidi" w:cstheme="majorBidi" w:hint="cs"/>
          <w:sz w:val="24"/>
          <w:szCs w:val="24"/>
          <w:rtl/>
          <w:lang w:bidi="ar-LB"/>
        </w:rPr>
        <w:t>قياس رضى المستفيدين</w:t>
      </w:r>
      <w:r w:rsidR="00685BD7" w:rsidRPr="00373A7E">
        <w:rPr>
          <w:rFonts w:asciiTheme="majorBidi" w:hAnsiTheme="majorBidi" w:cstheme="majorBidi" w:hint="cs"/>
          <w:sz w:val="24"/>
          <w:szCs w:val="24"/>
          <w:rtl/>
          <w:lang w:bidi="ar-LB"/>
        </w:rPr>
        <w:t xml:space="preserve"> وملاحظاتهم وإقتراحاتهم</w:t>
      </w:r>
      <w:r w:rsidR="00685BD7">
        <w:rPr>
          <w:rFonts w:asciiTheme="majorBidi" w:hAnsiTheme="majorBidi" w:cstheme="majorBidi" w:hint="cs"/>
          <w:rtl/>
          <w:lang w:bidi="ar-LB"/>
        </w:rPr>
        <w:t xml:space="preserve">" </w:t>
      </w:r>
      <w:r w:rsidR="00992B3F">
        <w:rPr>
          <w:rFonts w:asciiTheme="majorBidi" w:hAnsiTheme="majorBidi" w:cstheme="majorBidi" w:hint="cs"/>
          <w:sz w:val="24"/>
          <w:szCs w:val="24"/>
          <w:rtl/>
        </w:rPr>
        <w:t xml:space="preserve">في </w:t>
      </w:r>
      <w:r w:rsidR="00992B3F" w:rsidRPr="005C5961">
        <w:rPr>
          <w:rFonts w:asciiTheme="majorBidi" w:hAnsiTheme="majorBidi" w:cstheme="majorBidi"/>
          <w:sz w:val="24"/>
          <w:szCs w:val="24"/>
          <w:rtl/>
        </w:rPr>
        <w:t>إستطلاع</w:t>
      </w:r>
      <w:r w:rsidR="00992B3F">
        <w:rPr>
          <w:rFonts w:asciiTheme="majorBidi" w:hAnsiTheme="majorBidi" w:cstheme="majorBidi" w:hint="cs"/>
          <w:sz w:val="24"/>
          <w:szCs w:val="24"/>
          <w:rtl/>
        </w:rPr>
        <w:t>ات</w:t>
      </w:r>
      <w:r w:rsidR="00992B3F" w:rsidRPr="005C5961">
        <w:rPr>
          <w:rFonts w:asciiTheme="majorBidi" w:hAnsiTheme="majorBidi" w:cstheme="majorBidi"/>
          <w:sz w:val="24"/>
          <w:szCs w:val="24"/>
          <w:rtl/>
        </w:rPr>
        <w:t xml:space="preserve"> دوري</w:t>
      </w:r>
      <w:r w:rsidR="00992B3F">
        <w:rPr>
          <w:rFonts w:asciiTheme="majorBidi" w:hAnsiTheme="majorBidi" w:cstheme="majorBidi" w:hint="cs"/>
          <w:sz w:val="24"/>
          <w:szCs w:val="24"/>
          <w:rtl/>
        </w:rPr>
        <w:t>ة</w:t>
      </w:r>
      <w:r w:rsidR="00992B3F" w:rsidRPr="005C5961">
        <w:rPr>
          <w:rFonts w:asciiTheme="majorBidi" w:hAnsiTheme="majorBidi" w:cstheme="majorBidi"/>
          <w:sz w:val="24"/>
          <w:szCs w:val="24"/>
          <w:rtl/>
        </w:rPr>
        <w:t xml:space="preserve"> بطريقة علمية مدروسة على عينة من </w:t>
      </w:r>
      <w:r w:rsidR="00D26B41">
        <w:rPr>
          <w:rFonts w:asciiTheme="majorBidi" w:hAnsiTheme="majorBidi" w:cstheme="majorBidi"/>
          <w:sz w:val="24"/>
          <w:szCs w:val="24"/>
          <w:rtl/>
        </w:rPr>
        <w:t>المستفيدين</w:t>
      </w:r>
      <w:r w:rsidR="00992B3F" w:rsidRPr="005C5961">
        <w:rPr>
          <w:rFonts w:asciiTheme="majorBidi" w:hAnsiTheme="majorBidi" w:cstheme="majorBidi"/>
          <w:sz w:val="24"/>
          <w:szCs w:val="24"/>
          <w:rtl/>
        </w:rPr>
        <w:t xml:space="preserve"> مختارة </w:t>
      </w:r>
      <w:r w:rsidR="00786C82" w:rsidRPr="000349CA">
        <w:rPr>
          <w:rFonts w:asciiTheme="majorBidi" w:hAnsiTheme="majorBidi" w:cstheme="majorBidi" w:hint="cs"/>
          <w:color w:val="FF0000"/>
          <w:sz w:val="24"/>
          <w:szCs w:val="24"/>
          <w:rtl/>
        </w:rPr>
        <w:t xml:space="preserve">بطريقة </w:t>
      </w:r>
      <w:r w:rsidR="00992B3F" w:rsidRPr="000349CA">
        <w:rPr>
          <w:rFonts w:asciiTheme="majorBidi" w:hAnsiTheme="majorBidi" w:cstheme="majorBidi"/>
          <w:color w:val="FF0000"/>
          <w:sz w:val="24"/>
          <w:szCs w:val="24"/>
          <w:rtl/>
        </w:rPr>
        <w:t>عشوائي</w:t>
      </w:r>
      <w:r w:rsidR="00786C82" w:rsidRPr="000349CA">
        <w:rPr>
          <w:rFonts w:asciiTheme="majorBidi" w:hAnsiTheme="majorBidi" w:cstheme="majorBidi" w:hint="cs"/>
          <w:color w:val="FF0000"/>
          <w:sz w:val="24"/>
          <w:szCs w:val="24"/>
          <w:rtl/>
        </w:rPr>
        <w:t>ة علمية مدروسة</w:t>
      </w:r>
      <w:r w:rsidR="00786C82">
        <w:rPr>
          <w:rFonts w:asciiTheme="majorBidi" w:hAnsiTheme="majorBidi" w:cstheme="majorBidi" w:hint="cs"/>
          <w:sz w:val="24"/>
          <w:szCs w:val="24"/>
          <w:rtl/>
        </w:rPr>
        <w:t xml:space="preserve"> </w:t>
      </w:r>
      <w:r w:rsidR="00992B3F" w:rsidRPr="005C5961">
        <w:rPr>
          <w:rFonts w:asciiTheme="majorBidi" w:hAnsiTheme="majorBidi" w:cstheme="majorBidi"/>
          <w:sz w:val="24"/>
          <w:szCs w:val="24"/>
          <w:rtl/>
        </w:rPr>
        <w:t>في فترة محددة من الزمن، مع مراعاة تأمين شخص لا يعرفه المرضى ولايعرفهم</w:t>
      </w:r>
      <w:r w:rsidR="001E1B00">
        <w:rPr>
          <w:rFonts w:asciiTheme="majorBidi" w:hAnsiTheme="majorBidi" w:cstheme="majorBidi" w:hint="cs"/>
          <w:sz w:val="24"/>
          <w:szCs w:val="24"/>
          <w:rtl/>
        </w:rPr>
        <w:t>،</w:t>
      </w:r>
      <w:r w:rsidR="00992B3F" w:rsidRPr="005C5961">
        <w:rPr>
          <w:rFonts w:asciiTheme="majorBidi" w:hAnsiTheme="majorBidi" w:cstheme="majorBidi"/>
          <w:sz w:val="24"/>
          <w:szCs w:val="24"/>
          <w:rtl/>
        </w:rPr>
        <w:t xml:space="preserve"> للقيام بمهم</w:t>
      </w:r>
      <w:r w:rsidR="0003047D">
        <w:rPr>
          <w:rFonts w:asciiTheme="majorBidi" w:hAnsiTheme="majorBidi" w:cstheme="majorBidi" w:hint="cs"/>
          <w:sz w:val="24"/>
          <w:szCs w:val="24"/>
          <w:rtl/>
        </w:rPr>
        <w:t>ّ</w:t>
      </w:r>
      <w:r w:rsidR="00992B3F" w:rsidRPr="005C5961">
        <w:rPr>
          <w:rFonts w:asciiTheme="majorBidi" w:hAnsiTheme="majorBidi" w:cstheme="majorBidi"/>
          <w:sz w:val="24"/>
          <w:szCs w:val="24"/>
          <w:rtl/>
        </w:rPr>
        <w:t xml:space="preserve">ة توزيع الإستبيان وإستعادتها منهم بعد ملئها </w:t>
      </w:r>
      <w:r w:rsidR="00992B3F" w:rsidRPr="005C5961">
        <w:rPr>
          <w:rFonts w:asciiTheme="majorBidi" w:hAnsiTheme="majorBidi" w:cstheme="majorBidi"/>
          <w:sz w:val="24"/>
          <w:szCs w:val="24"/>
          <w:rtl/>
          <w:lang w:bidi="ar-LB"/>
        </w:rPr>
        <w:t xml:space="preserve">دون أن يضع المستقيد إسمه </w:t>
      </w:r>
      <w:r w:rsidR="00992B3F" w:rsidRPr="005C5961">
        <w:rPr>
          <w:rFonts w:asciiTheme="majorBidi" w:hAnsiTheme="majorBidi" w:cstheme="majorBidi"/>
          <w:sz w:val="24"/>
          <w:szCs w:val="24"/>
          <w:lang w:bidi="ar-LB"/>
        </w:rPr>
        <w:t>“anonymous questionnaire”</w:t>
      </w:r>
      <w:r w:rsidR="00992B3F" w:rsidRPr="005C5961">
        <w:rPr>
          <w:rFonts w:asciiTheme="majorBidi" w:hAnsiTheme="majorBidi" w:cstheme="majorBidi"/>
          <w:sz w:val="24"/>
          <w:szCs w:val="24"/>
          <w:rtl/>
          <w:lang w:bidi="ar-LB"/>
        </w:rPr>
        <w:t>.</w:t>
      </w:r>
    </w:p>
    <w:p w:rsidR="0000256A" w:rsidRPr="00DB4882" w:rsidRDefault="0000256A" w:rsidP="0000256A">
      <w:pPr>
        <w:pStyle w:val="NoSpacing"/>
        <w:bidi/>
        <w:spacing w:line="276" w:lineRule="auto"/>
        <w:jc w:val="both"/>
        <w:rPr>
          <w:rFonts w:asciiTheme="majorBidi" w:hAnsiTheme="majorBidi" w:cstheme="majorBidi"/>
          <w:sz w:val="12"/>
          <w:szCs w:val="12"/>
        </w:rPr>
      </w:pPr>
    </w:p>
    <w:p w:rsidR="00992B3F" w:rsidRDefault="00992B3F" w:rsidP="00DB4882">
      <w:pPr>
        <w:pStyle w:val="NoSpacing"/>
        <w:numPr>
          <w:ilvl w:val="0"/>
          <w:numId w:val="7"/>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 xml:space="preserve">تحديد مواعيد وأماكن إجراء هذه الإستطلاعات بشكل دوري. </w:t>
      </w:r>
    </w:p>
    <w:p w:rsidR="0000256A" w:rsidRPr="00DB4882" w:rsidRDefault="0000256A" w:rsidP="0000256A">
      <w:pPr>
        <w:pStyle w:val="NoSpacing"/>
        <w:bidi/>
        <w:spacing w:line="276" w:lineRule="auto"/>
        <w:jc w:val="both"/>
        <w:rPr>
          <w:rFonts w:asciiTheme="majorBidi" w:hAnsiTheme="majorBidi" w:cstheme="majorBidi"/>
          <w:sz w:val="12"/>
          <w:szCs w:val="12"/>
        </w:rPr>
      </w:pPr>
    </w:p>
    <w:p w:rsidR="00BE6352" w:rsidRPr="005C5961" w:rsidRDefault="00EF6C8B" w:rsidP="00DB4882">
      <w:pPr>
        <w:pStyle w:val="NoSpacing"/>
        <w:numPr>
          <w:ilvl w:val="0"/>
          <w:numId w:val="7"/>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 xml:space="preserve">قيام </w:t>
      </w:r>
      <w:r w:rsidR="00BE6352" w:rsidRPr="005C5961">
        <w:rPr>
          <w:rFonts w:asciiTheme="majorBidi" w:hAnsiTheme="majorBidi" w:cstheme="majorBidi"/>
          <w:sz w:val="24"/>
          <w:szCs w:val="24"/>
          <w:rtl/>
        </w:rPr>
        <w:t xml:space="preserve">مدير المركز بتحليل </w:t>
      </w:r>
      <w:r w:rsidR="00BE6352">
        <w:rPr>
          <w:rFonts w:asciiTheme="majorBidi" w:hAnsiTheme="majorBidi" w:cstheme="majorBidi" w:hint="cs"/>
          <w:sz w:val="24"/>
          <w:szCs w:val="24"/>
          <w:rtl/>
        </w:rPr>
        <w:t xml:space="preserve">نتائج هذه الإستطلاعات </w:t>
      </w:r>
      <w:r w:rsidR="00BE6352" w:rsidRPr="005C5961">
        <w:rPr>
          <w:rFonts w:asciiTheme="majorBidi" w:hAnsiTheme="majorBidi" w:cstheme="majorBidi"/>
          <w:sz w:val="24"/>
          <w:szCs w:val="24"/>
          <w:rtl/>
        </w:rPr>
        <w:t>ومراجعتها مع الممرض المشرف و</w:t>
      </w:r>
      <w:r w:rsidR="00117B1A">
        <w:rPr>
          <w:rFonts w:asciiTheme="majorBidi" w:hAnsiTheme="majorBidi" w:cstheme="majorBidi" w:hint="cs"/>
          <w:sz w:val="24"/>
          <w:szCs w:val="24"/>
          <w:rtl/>
        </w:rPr>
        <w:t>مع</w:t>
      </w:r>
      <w:r w:rsidR="00BE6352" w:rsidRPr="005C5961">
        <w:rPr>
          <w:rFonts w:asciiTheme="majorBidi" w:hAnsiTheme="majorBidi" w:cstheme="majorBidi"/>
          <w:sz w:val="24"/>
          <w:szCs w:val="24"/>
          <w:rtl/>
        </w:rPr>
        <w:t xml:space="preserve"> مسؤول إدارة الجودة بالمركز/ المؤسسة</w:t>
      </w:r>
      <w:r w:rsidR="000D5344">
        <w:rPr>
          <w:rFonts w:asciiTheme="majorBidi" w:hAnsiTheme="majorBidi" w:cstheme="majorBidi" w:hint="cs"/>
          <w:sz w:val="24"/>
          <w:szCs w:val="24"/>
          <w:rtl/>
        </w:rPr>
        <w:t xml:space="preserve"> دورياً (مثلاً شهرياً)</w:t>
      </w:r>
      <w:r w:rsidR="00BE6352">
        <w:rPr>
          <w:rFonts w:asciiTheme="majorBidi" w:hAnsiTheme="majorBidi" w:cstheme="majorBidi" w:hint="cs"/>
          <w:sz w:val="24"/>
          <w:szCs w:val="24"/>
          <w:rtl/>
        </w:rPr>
        <w:t>، وأخذها بعين الإعتبار عند إتخاذ إجراء</w:t>
      </w:r>
      <w:r w:rsidR="006540A8">
        <w:rPr>
          <w:rFonts w:asciiTheme="majorBidi" w:hAnsiTheme="majorBidi" w:cstheme="majorBidi" w:hint="cs"/>
          <w:sz w:val="24"/>
          <w:szCs w:val="24"/>
          <w:rtl/>
        </w:rPr>
        <w:t>ا</w:t>
      </w:r>
      <w:r w:rsidR="00BE6352">
        <w:rPr>
          <w:rFonts w:asciiTheme="majorBidi" w:hAnsiTheme="majorBidi" w:cstheme="majorBidi" w:hint="cs"/>
          <w:sz w:val="24"/>
          <w:szCs w:val="24"/>
          <w:rtl/>
        </w:rPr>
        <w:t>ت تحسين وتطوير خدمات المركز.</w:t>
      </w:r>
    </w:p>
    <w:p w:rsidR="0000256A" w:rsidRPr="00DB4882" w:rsidRDefault="0000256A" w:rsidP="0000256A">
      <w:pPr>
        <w:pStyle w:val="NoSpacing"/>
        <w:bidi/>
        <w:spacing w:line="276" w:lineRule="auto"/>
        <w:jc w:val="both"/>
        <w:rPr>
          <w:rFonts w:asciiTheme="majorBidi" w:hAnsiTheme="majorBidi" w:cstheme="majorBidi"/>
          <w:sz w:val="12"/>
          <w:szCs w:val="12"/>
        </w:rPr>
      </w:pPr>
    </w:p>
    <w:p w:rsidR="00BE6352" w:rsidRDefault="00BE6352" w:rsidP="009169DE">
      <w:pPr>
        <w:pStyle w:val="NoSpacing"/>
        <w:numPr>
          <w:ilvl w:val="0"/>
          <w:numId w:val="7"/>
        </w:numPr>
        <w:bidi/>
        <w:spacing w:line="360" w:lineRule="auto"/>
        <w:jc w:val="both"/>
        <w:rPr>
          <w:rFonts w:asciiTheme="majorBidi" w:hAnsiTheme="majorBidi" w:cstheme="majorBidi"/>
          <w:sz w:val="24"/>
          <w:szCs w:val="24"/>
        </w:rPr>
      </w:pPr>
      <w:r w:rsidRPr="005C5961">
        <w:rPr>
          <w:rFonts w:asciiTheme="majorBidi" w:hAnsiTheme="majorBidi" w:cstheme="majorBidi"/>
          <w:sz w:val="24"/>
          <w:szCs w:val="24"/>
          <w:rtl/>
        </w:rPr>
        <w:t xml:space="preserve">الاتفاق على خطوات تطبيق </w:t>
      </w:r>
      <w:r w:rsidR="009169DE">
        <w:rPr>
          <w:rFonts w:asciiTheme="majorBidi" w:hAnsiTheme="majorBidi" w:cstheme="majorBidi" w:hint="cs"/>
          <w:sz w:val="24"/>
          <w:szCs w:val="24"/>
          <w:rtl/>
        </w:rPr>
        <w:t>ه</w:t>
      </w:r>
      <w:r w:rsidRPr="005C5961">
        <w:rPr>
          <w:rFonts w:asciiTheme="majorBidi" w:hAnsiTheme="majorBidi" w:cstheme="majorBidi"/>
          <w:sz w:val="24"/>
          <w:szCs w:val="24"/>
          <w:rtl/>
        </w:rPr>
        <w:t xml:space="preserve">ذه السياسة </w:t>
      </w:r>
      <w:r w:rsidR="009169DE">
        <w:rPr>
          <w:rFonts w:asciiTheme="majorBidi" w:hAnsiTheme="majorBidi" w:cstheme="majorBidi" w:hint="cs"/>
          <w:sz w:val="24"/>
          <w:szCs w:val="24"/>
          <w:rtl/>
        </w:rPr>
        <w:t xml:space="preserve">والإجراءات </w:t>
      </w:r>
      <w:r w:rsidRPr="005C5961">
        <w:rPr>
          <w:rFonts w:asciiTheme="majorBidi" w:hAnsiTheme="majorBidi" w:cstheme="majorBidi"/>
          <w:sz w:val="24"/>
          <w:szCs w:val="24"/>
          <w:rtl/>
        </w:rPr>
        <w:t>حسب كل مركز/ مؤسسة والتنسيق مع مسؤول إدارة الجودة بالمركز/ المؤسسة.</w:t>
      </w:r>
    </w:p>
    <w:p w:rsidR="00BE6352" w:rsidRDefault="00BE6352" w:rsidP="00DB4882">
      <w:pPr>
        <w:pStyle w:val="NoSpacing"/>
        <w:bidi/>
        <w:rPr>
          <w:rtl/>
        </w:rPr>
      </w:pPr>
    </w:p>
    <w:p w:rsidR="0025032E" w:rsidRPr="00540BA0" w:rsidRDefault="0025032E" w:rsidP="0025032E">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25032E" w:rsidRDefault="0025032E" w:rsidP="0025032E">
      <w:pPr>
        <w:pStyle w:val="NoSpacing"/>
        <w:bidi/>
        <w:spacing w:line="276" w:lineRule="auto"/>
        <w:rPr>
          <w:rFonts w:asciiTheme="majorBidi" w:hAnsiTheme="majorBidi" w:cstheme="majorBidi"/>
          <w:sz w:val="16"/>
          <w:szCs w:val="16"/>
          <w:rtl/>
        </w:rPr>
      </w:pPr>
    </w:p>
    <w:p w:rsidR="0070097A" w:rsidRPr="00BB0D2B" w:rsidRDefault="0070097A" w:rsidP="0070097A">
      <w:pPr>
        <w:pStyle w:val="ListParagraph"/>
        <w:numPr>
          <w:ilvl w:val="0"/>
          <w:numId w:val="20"/>
        </w:numPr>
        <w:bidi/>
        <w:spacing w:line="360" w:lineRule="auto"/>
        <w:rPr>
          <w:rFonts w:asciiTheme="majorBidi" w:hAnsiTheme="majorBidi" w:cstheme="majorBidi"/>
          <w:rtl/>
          <w:lang w:bidi="ar-LB"/>
        </w:rPr>
      </w:pPr>
      <w:r w:rsidRPr="00BB0D2B">
        <w:rPr>
          <w:rFonts w:asciiTheme="majorBidi" w:hAnsiTheme="majorBidi" w:cstheme="majorBidi" w:hint="cs"/>
          <w:rtl/>
        </w:rPr>
        <w:t>ملحق "</w:t>
      </w:r>
      <w:r w:rsidRPr="00BB0D2B">
        <w:rPr>
          <w:rFonts w:asciiTheme="majorBidi" w:hAnsiTheme="majorBidi" w:cstheme="majorBidi"/>
          <w:rtl/>
        </w:rPr>
        <w:t xml:space="preserve">إستبيان </w:t>
      </w:r>
      <w:r w:rsidRPr="00BB0D2B">
        <w:rPr>
          <w:rFonts w:asciiTheme="majorBidi" w:hAnsiTheme="majorBidi" w:cstheme="majorBidi" w:hint="cs"/>
          <w:rtl/>
          <w:lang w:bidi="ar-LB"/>
        </w:rPr>
        <w:t xml:space="preserve">قياس رضى المستفيدين وملاحظاتهم وإقتراحاتهم" ورمزه </w:t>
      </w:r>
      <w:r w:rsidRPr="00BB0D2B">
        <w:rPr>
          <w:rFonts w:asciiTheme="majorBidi" w:hAnsiTheme="majorBidi" w:cstheme="majorBidi"/>
          <w:lang w:bidi="ar-LB"/>
        </w:rPr>
        <w:t>OP.</w:t>
      </w:r>
      <w:r w:rsidR="00EF6C8B">
        <w:rPr>
          <w:rFonts w:asciiTheme="majorBidi" w:hAnsiTheme="majorBidi" w:cstheme="majorBidi"/>
          <w:lang w:bidi="ar-LB"/>
        </w:rPr>
        <w:t>PP.</w:t>
      </w:r>
      <w:r w:rsidRPr="00BB0D2B">
        <w:rPr>
          <w:rFonts w:asciiTheme="majorBidi" w:hAnsiTheme="majorBidi" w:cstheme="majorBidi"/>
          <w:lang w:bidi="ar-LB"/>
        </w:rPr>
        <w:t>04.F</w:t>
      </w:r>
      <w:r>
        <w:rPr>
          <w:rFonts w:asciiTheme="majorBidi" w:hAnsiTheme="majorBidi" w:cstheme="majorBidi"/>
          <w:lang w:bidi="ar-LB"/>
        </w:rPr>
        <w:t>1</w:t>
      </w:r>
      <w:r w:rsidRPr="00BB0D2B">
        <w:rPr>
          <w:rFonts w:asciiTheme="majorBidi" w:hAnsiTheme="majorBidi" w:cstheme="majorBidi"/>
          <w:lang w:bidi="ar-LB"/>
        </w:rPr>
        <w:t xml:space="preserve"> </w:t>
      </w:r>
      <w:r w:rsidRPr="00BB0D2B">
        <w:rPr>
          <w:rFonts w:asciiTheme="majorBidi" w:hAnsiTheme="majorBidi" w:cstheme="majorBidi" w:hint="cs"/>
          <w:rtl/>
          <w:lang w:bidi="ar-LB"/>
        </w:rPr>
        <w:t xml:space="preserve"> أو </w:t>
      </w:r>
      <w:r w:rsidRPr="00BB0D2B">
        <w:rPr>
          <w:rFonts w:asciiTheme="majorBidi" w:hAnsiTheme="majorBidi" w:cstheme="majorBidi"/>
          <w:lang w:bidi="ar-LB"/>
        </w:rPr>
        <w:t>OP.</w:t>
      </w:r>
      <w:r w:rsidR="00EF6C8B">
        <w:rPr>
          <w:rFonts w:asciiTheme="majorBidi" w:hAnsiTheme="majorBidi" w:cstheme="majorBidi"/>
          <w:lang w:bidi="ar-LB"/>
        </w:rPr>
        <w:t>PP.</w:t>
      </w:r>
      <w:r w:rsidRPr="00BB0D2B">
        <w:rPr>
          <w:rFonts w:asciiTheme="majorBidi" w:hAnsiTheme="majorBidi" w:cstheme="majorBidi"/>
          <w:lang w:bidi="ar-LB"/>
        </w:rPr>
        <w:t>04.F</w:t>
      </w:r>
      <w:r>
        <w:rPr>
          <w:rFonts w:asciiTheme="majorBidi" w:hAnsiTheme="majorBidi" w:cstheme="majorBidi"/>
          <w:lang w:bidi="ar-LB"/>
        </w:rPr>
        <w:t>2</w:t>
      </w:r>
    </w:p>
    <w:p w:rsidR="00BB0D2B" w:rsidRPr="00373A7E" w:rsidRDefault="00BB0D2B" w:rsidP="0070097A">
      <w:pPr>
        <w:pStyle w:val="ListParagraph"/>
        <w:numPr>
          <w:ilvl w:val="0"/>
          <w:numId w:val="20"/>
        </w:numPr>
        <w:bidi/>
        <w:spacing w:line="360" w:lineRule="auto"/>
        <w:rPr>
          <w:rFonts w:asciiTheme="majorBidi" w:hAnsiTheme="majorBidi" w:cstheme="majorBidi"/>
        </w:rPr>
      </w:pPr>
      <w:r w:rsidRPr="00BB0D2B">
        <w:rPr>
          <w:rFonts w:asciiTheme="majorBidi" w:hAnsiTheme="majorBidi" w:cstheme="majorBidi" w:hint="cs"/>
          <w:rtl/>
        </w:rPr>
        <w:t>ملح</w:t>
      </w:r>
      <w:r w:rsidRPr="00BB0D2B">
        <w:rPr>
          <w:rFonts w:asciiTheme="majorBidi" w:hAnsiTheme="majorBidi" w:cstheme="majorBidi" w:hint="cs"/>
          <w:rtl/>
          <w:lang w:bidi="ar-LB"/>
        </w:rPr>
        <w:t xml:space="preserve">ق </w:t>
      </w:r>
      <w:r w:rsidRPr="00BB0D2B">
        <w:rPr>
          <w:rFonts w:asciiTheme="majorBidi" w:hAnsiTheme="majorBidi" w:cstheme="majorBidi" w:hint="cs"/>
          <w:rtl/>
        </w:rPr>
        <w:t>"</w:t>
      </w:r>
      <w:r w:rsidRPr="00BB0D2B">
        <w:rPr>
          <w:rFonts w:asciiTheme="majorBidi" w:hAnsiTheme="majorBidi" w:cstheme="majorBidi"/>
          <w:rtl/>
        </w:rPr>
        <w:t>إستمارة الشك</w:t>
      </w:r>
      <w:r w:rsidRPr="00BB0D2B">
        <w:rPr>
          <w:rFonts w:asciiTheme="majorBidi" w:hAnsiTheme="majorBidi" w:cstheme="majorBidi" w:hint="cs"/>
          <w:rtl/>
        </w:rPr>
        <w:t>ا</w:t>
      </w:r>
      <w:r w:rsidRPr="00BB0D2B">
        <w:rPr>
          <w:rFonts w:asciiTheme="majorBidi" w:hAnsiTheme="majorBidi" w:cstheme="majorBidi"/>
          <w:rtl/>
        </w:rPr>
        <w:t>وى والملاحظات</w:t>
      </w:r>
      <w:r w:rsidRPr="00BB0D2B">
        <w:rPr>
          <w:rFonts w:asciiTheme="majorBidi" w:hAnsiTheme="majorBidi" w:cstheme="majorBidi" w:hint="cs"/>
          <w:rtl/>
        </w:rPr>
        <w:t xml:space="preserve"> أو الإقتراحات"</w:t>
      </w:r>
      <w:r w:rsidRPr="00BB0D2B">
        <w:rPr>
          <w:rFonts w:asciiTheme="majorBidi" w:hAnsiTheme="majorBidi" w:cstheme="majorBidi" w:hint="cs"/>
          <w:rtl/>
          <w:lang w:bidi="ar-LB"/>
        </w:rPr>
        <w:t xml:space="preserve"> ورمزه </w:t>
      </w:r>
      <w:r w:rsidRPr="00BB0D2B">
        <w:rPr>
          <w:rFonts w:asciiTheme="majorBidi" w:hAnsiTheme="majorBidi" w:cstheme="majorBidi"/>
          <w:lang w:bidi="ar-LB"/>
        </w:rPr>
        <w:t>OP.</w:t>
      </w:r>
      <w:r w:rsidR="00EF6C8B">
        <w:rPr>
          <w:rFonts w:asciiTheme="majorBidi" w:hAnsiTheme="majorBidi" w:cstheme="majorBidi"/>
          <w:lang w:bidi="ar-LB"/>
        </w:rPr>
        <w:t>PP.</w:t>
      </w:r>
      <w:r w:rsidRPr="00BB0D2B">
        <w:rPr>
          <w:rFonts w:asciiTheme="majorBidi" w:hAnsiTheme="majorBidi" w:cstheme="majorBidi"/>
          <w:lang w:bidi="ar-LB"/>
        </w:rPr>
        <w:t>04.F</w:t>
      </w:r>
      <w:r w:rsidR="0070097A">
        <w:rPr>
          <w:rFonts w:asciiTheme="majorBidi" w:hAnsiTheme="majorBidi" w:cstheme="majorBidi"/>
          <w:lang w:bidi="ar-LB"/>
        </w:rPr>
        <w:t>3</w:t>
      </w:r>
    </w:p>
    <w:p w:rsidR="00373A7E" w:rsidRPr="00373A7E" w:rsidRDefault="00373A7E" w:rsidP="00BB0D2B">
      <w:pPr>
        <w:pStyle w:val="ListParagraph"/>
        <w:numPr>
          <w:ilvl w:val="0"/>
          <w:numId w:val="20"/>
        </w:numPr>
        <w:bidi/>
        <w:spacing w:line="360" w:lineRule="auto"/>
        <w:rPr>
          <w:rFonts w:asciiTheme="majorBidi" w:hAnsiTheme="majorBidi" w:cstheme="majorBidi"/>
          <w:rtl/>
        </w:rPr>
      </w:pPr>
      <w:r w:rsidRPr="00373A7E">
        <w:rPr>
          <w:rFonts w:asciiTheme="majorBidi" w:hAnsiTheme="majorBidi" w:cstheme="majorBidi" w:hint="cs"/>
          <w:rtl/>
          <w:lang w:bidi="ar-LB"/>
        </w:rPr>
        <w:t xml:space="preserve">ملحق </w:t>
      </w:r>
      <w:r>
        <w:rPr>
          <w:rFonts w:asciiTheme="majorBidi" w:hAnsiTheme="majorBidi" w:cstheme="majorBidi" w:hint="cs"/>
          <w:rtl/>
          <w:lang w:bidi="ar-LB"/>
        </w:rPr>
        <w:t>"</w:t>
      </w:r>
      <w:r w:rsidRPr="00373A7E">
        <w:rPr>
          <w:rFonts w:asciiTheme="majorBidi" w:hAnsiTheme="majorBidi" w:cstheme="majorBidi" w:hint="cs"/>
          <w:rtl/>
        </w:rPr>
        <w:t>سجل شكاوى وإقتراحات المستفيدين من المركز</w:t>
      </w:r>
      <w:r>
        <w:rPr>
          <w:rFonts w:asciiTheme="majorBidi" w:hAnsiTheme="majorBidi" w:cstheme="majorBidi" w:hint="cs"/>
          <w:rtl/>
        </w:rPr>
        <w:t xml:space="preserve">" </w:t>
      </w:r>
      <w:r>
        <w:rPr>
          <w:rFonts w:asciiTheme="majorBidi" w:hAnsiTheme="majorBidi" w:cstheme="majorBidi" w:hint="cs"/>
          <w:rtl/>
          <w:lang w:bidi="ar-LB"/>
        </w:rPr>
        <w:t xml:space="preserve">ورمزه </w:t>
      </w:r>
      <w:r w:rsidR="00BB0D2B" w:rsidRPr="00BB0D2B">
        <w:rPr>
          <w:rFonts w:asciiTheme="majorBidi" w:hAnsiTheme="majorBidi" w:cstheme="majorBidi"/>
          <w:lang w:bidi="ar-LB"/>
        </w:rPr>
        <w:t>OP.</w:t>
      </w:r>
      <w:r w:rsidR="00EF6C8B">
        <w:rPr>
          <w:rFonts w:asciiTheme="majorBidi" w:hAnsiTheme="majorBidi" w:cstheme="majorBidi"/>
          <w:lang w:bidi="ar-LB"/>
        </w:rPr>
        <w:t>PP.</w:t>
      </w:r>
      <w:r w:rsidR="00BB0D2B" w:rsidRPr="00BB0D2B">
        <w:rPr>
          <w:rFonts w:asciiTheme="majorBidi" w:hAnsiTheme="majorBidi" w:cstheme="majorBidi"/>
          <w:lang w:bidi="ar-LB"/>
        </w:rPr>
        <w:t>04.F</w:t>
      </w:r>
      <w:r w:rsidR="00BB0D2B">
        <w:rPr>
          <w:rFonts w:asciiTheme="majorBidi" w:hAnsiTheme="majorBidi" w:cstheme="majorBidi"/>
          <w:lang w:bidi="ar-LB"/>
        </w:rPr>
        <w:t>4</w:t>
      </w:r>
    </w:p>
    <w:p w:rsidR="0025032E" w:rsidRPr="00995595" w:rsidRDefault="0025032E" w:rsidP="0025032E">
      <w:pPr>
        <w:pStyle w:val="NoSpacing"/>
        <w:bidi/>
        <w:rPr>
          <w:rtl/>
        </w:rPr>
      </w:pPr>
    </w:p>
    <w:p w:rsidR="0025032E" w:rsidRPr="00540BA0" w:rsidRDefault="0025032E" w:rsidP="0025032E">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25032E" w:rsidRPr="003F413E" w:rsidRDefault="0025032E" w:rsidP="0025032E">
      <w:pPr>
        <w:pStyle w:val="NoSpacing"/>
        <w:bidi/>
        <w:spacing w:line="276" w:lineRule="auto"/>
        <w:ind w:left="360"/>
        <w:jc w:val="both"/>
        <w:rPr>
          <w:rFonts w:asciiTheme="majorBidi" w:hAnsiTheme="majorBidi" w:cstheme="majorBidi"/>
          <w:sz w:val="16"/>
          <w:szCs w:val="16"/>
        </w:rPr>
      </w:pPr>
    </w:p>
    <w:p w:rsidR="00373A7E" w:rsidRDefault="00373A7E" w:rsidP="0025032E">
      <w:pPr>
        <w:pStyle w:val="NoSpacing"/>
        <w:numPr>
          <w:ilvl w:val="0"/>
          <w:numId w:val="19"/>
        </w:numPr>
        <w:bidi/>
        <w:spacing w:line="360" w:lineRule="auto"/>
        <w:rPr>
          <w:rFonts w:asciiTheme="majorBidi" w:hAnsiTheme="majorBidi" w:cstheme="majorBidi"/>
          <w:sz w:val="24"/>
          <w:szCs w:val="24"/>
        </w:rPr>
      </w:pPr>
      <w:r>
        <w:rPr>
          <w:rFonts w:asciiTheme="majorBidi" w:hAnsiTheme="majorBidi" w:cstheme="majorBidi" w:hint="cs"/>
          <w:sz w:val="24"/>
          <w:szCs w:val="24"/>
          <w:rtl/>
        </w:rPr>
        <w:t>إدارة المركز.</w:t>
      </w:r>
    </w:p>
    <w:p w:rsidR="0025032E" w:rsidRPr="0097661C" w:rsidRDefault="0025032E" w:rsidP="00373A7E">
      <w:pPr>
        <w:pStyle w:val="NoSpacing"/>
        <w:numPr>
          <w:ilvl w:val="0"/>
          <w:numId w:val="19"/>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25032E" w:rsidRPr="00995595" w:rsidRDefault="0025032E" w:rsidP="0025032E">
      <w:pPr>
        <w:pStyle w:val="NoSpacing"/>
        <w:bidi/>
      </w:pPr>
    </w:p>
    <w:p w:rsidR="0025032E" w:rsidRPr="00B21257" w:rsidRDefault="0025032E" w:rsidP="0025032E">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Pr>
      </w:pPr>
      <w:r w:rsidRPr="00B21257">
        <w:rPr>
          <w:rFonts w:ascii="Times New Roman" w:hAnsi="Times New Roman" w:cs="Times New Roman"/>
          <w:b/>
          <w:bCs/>
          <w:sz w:val="28"/>
          <w:szCs w:val="28"/>
          <w:rtl/>
        </w:rPr>
        <w:lastRenderedPageBreak/>
        <w:t>المراجع</w:t>
      </w:r>
    </w:p>
    <w:p w:rsidR="0025032E" w:rsidRPr="00BB0D2B" w:rsidRDefault="0025032E" w:rsidP="0025032E">
      <w:pPr>
        <w:pStyle w:val="NoSpacing"/>
        <w:bidi/>
        <w:rPr>
          <w:sz w:val="16"/>
          <w:szCs w:val="16"/>
          <w:rtl/>
        </w:rPr>
      </w:pPr>
    </w:p>
    <w:p w:rsidR="00BB0D2B" w:rsidRPr="00BB0D2B" w:rsidRDefault="00BB0D2B" w:rsidP="00BB0D2B">
      <w:pPr>
        <w:pStyle w:val="NoSpacing"/>
        <w:numPr>
          <w:ilvl w:val="0"/>
          <w:numId w:val="22"/>
        </w:numPr>
        <w:bidi/>
        <w:spacing w:line="360" w:lineRule="auto"/>
        <w:rPr>
          <w:rFonts w:asciiTheme="majorBidi" w:hAnsiTheme="majorBidi" w:cstheme="majorBidi"/>
          <w:sz w:val="24"/>
          <w:szCs w:val="24"/>
        </w:rPr>
      </w:pPr>
      <w:r w:rsidRPr="00BB0D2B">
        <w:rPr>
          <w:rFonts w:asciiTheme="majorBidi" w:hAnsiTheme="majorBidi" w:cstheme="majorBidi" w:hint="cs"/>
          <w:sz w:val="24"/>
          <w:szCs w:val="24"/>
          <w:rtl/>
        </w:rPr>
        <w:t>لا ينطبق</w:t>
      </w:r>
    </w:p>
    <w:p w:rsidR="007C0ED1" w:rsidRDefault="007C0ED1" w:rsidP="00123A28">
      <w:pPr>
        <w:pStyle w:val="NoSpacing"/>
        <w:bidi/>
        <w:spacing w:line="276" w:lineRule="auto"/>
        <w:rPr>
          <w:rFonts w:asciiTheme="majorBidi" w:hAnsiTheme="majorBidi" w:cstheme="majorBidi"/>
          <w:lang w:bidi="ar-JO"/>
        </w:rPr>
      </w:pPr>
    </w:p>
    <w:tbl>
      <w:tblPr>
        <w:tblStyle w:val="TableGrid"/>
        <w:bidiVisual/>
        <w:tblW w:w="0" w:type="auto"/>
        <w:tblLook w:val="04A0"/>
      </w:tblPr>
      <w:tblGrid>
        <w:gridCol w:w="1008"/>
        <w:gridCol w:w="2142"/>
        <w:gridCol w:w="2142"/>
        <w:gridCol w:w="2142"/>
        <w:gridCol w:w="2142"/>
      </w:tblGrid>
      <w:tr w:rsidR="00BB0D2B" w:rsidTr="00402BFC">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BB0D2B" w:rsidRDefault="00BB0D2B" w:rsidP="00402BFC">
            <w:pPr>
              <w:tabs>
                <w:tab w:val="right" w:pos="900"/>
              </w:tabs>
              <w:bidi/>
              <w:rPr>
                <w:rStyle w:val="hps"/>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B0D2B" w:rsidRDefault="00BB0D2B" w:rsidP="00402BFC">
            <w:pPr>
              <w:tabs>
                <w:tab w:val="right" w:pos="900"/>
              </w:tabs>
              <w:bidi/>
              <w:jc w:val="center"/>
              <w:rPr>
                <w:b/>
                <w:bCs/>
                <w:lang w:val="fr-FR"/>
              </w:rPr>
            </w:pPr>
            <w:r>
              <w:rPr>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B0D2B" w:rsidRDefault="00BB0D2B" w:rsidP="00402BFC">
            <w:pPr>
              <w:tabs>
                <w:tab w:val="right" w:pos="900"/>
              </w:tabs>
              <w:bidi/>
              <w:jc w:val="center"/>
              <w:rPr>
                <w:rStyle w:val="hps"/>
                <w:b/>
                <w:bCs/>
                <w:color w:val="FF0000"/>
              </w:rPr>
            </w:pPr>
            <w:r>
              <w:rPr>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B0D2B" w:rsidRDefault="00BB0D2B" w:rsidP="00402BFC">
            <w:pPr>
              <w:tabs>
                <w:tab w:val="right" w:pos="900"/>
              </w:tabs>
              <w:bidi/>
              <w:jc w:val="center"/>
              <w:rPr>
                <w:rStyle w:val="hps"/>
                <w:b/>
                <w:bCs/>
                <w:color w:val="FF0000"/>
              </w:rPr>
            </w:pPr>
            <w:r>
              <w:rPr>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B0D2B" w:rsidRDefault="00BB0D2B" w:rsidP="00402BFC">
            <w:pPr>
              <w:tabs>
                <w:tab w:val="right" w:pos="900"/>
              </w:tabs>
              <w:bidi/>
              <w:jc w:val="center"/>
              <w:rPr>
                <w:b/>
                <w:bCs/>
                <w:sz w:val="24"/>
                <w:szCs w:val="24"/>
                <w:lang w:val="fr-FR"/>
              </w:rPr>
            </w:pPr>
            <w:r>
              <w:rPr>
                <w:b/>
                <w:bCs/>
                <w:sz w:val="24"/>
                <w:szCs w:val="24"/>
                <w:rtl/>
                <w:lang w:val="fr-FR"/>
              </w:rPr>
              <w:t>التوقيع</w:t>
            </w:r>
          </w:p>
        </w:tc>
      </w:tr>
      <w:tr w:rsidR="00BB0D2B" w:rsidTr="00B429F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b/>
                <w:bCs/>
                <w:color w:val="FF0000"/>
              </w:rPr>
            </w:pPr>
            <w:r>
              <w:rPr>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color w:val="FF0000"/>
              </w:rPr>
            </w:pPr>
            <w:r>
              <w:rPr>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color w:val="FF0000"/>
              </w:rPr>
            </w:pPr>
            <w:r>
              <w:rPr>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BB0D2B" w:rsidRDefault="00BB0D2B" w:rsidP="00B429F2">
            <w:pPr>
              <w:tabs>
                <w:tab w:val="right" w:pos="900"/>
              </w:tabs>
              <w:bidi/>
              <w:rPr>
                <w:sz w:val="24"/>
                <w:szCs w:val="24"/>
                <w:lang w:val="fr-FR"/>
              </w:rPr>
            </w:pPr>
          </w:p>
        </w:tc>
      </w:tr>
      <w:tr w:rsidR="00BB0D2B" w:rsidTr="00B429F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b/>
                <w:bCs/>
              </w:rPr>
            </w:pPr>
            <w:r>
              <w:rPr>
                <w:rStyle w:val="hps"/>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color w:val="FF0000"/>
              </w:rPr>
            </w:pPr>
            <w:r>
              <w:rPr>
                <w:sz w:val="24"/>
                <w:szCs w:val="24"/>
                <w:lang w:val="fr-FR"/>
              </w:rPr>
              <w:t>17</w:t>
            </w:r>
            <w:r>
              <w:rPr>
                <w:rFonts w:hint="cs"/>
                <w:sz w:val="24"/>
                <w:szCs w:val="24"/>
                <w:rtl/>
                <w:lang w:val="fr-FR"/>
              </w:rPr>
              <w:t xml:space="preserve"> كانون الثاني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color w:val="FF0000"/>
              </w:rPr>
            </w:pPr>
            <w:r>
              <w:rPr>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color w:val="FF0000"/>
              </w:rPr>
            </w:pPr>
            <w:r>
              <w:rPr>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0D2B" w:rsidRDefault="00BB0D2B" w:rsidP="00B429F2">
            <w:pPr>
              <w:tabs>
                <w:tab w:val="right" w:pos="900"/>
              </w:tabs>
              <w:bidi/>
              <w:rPr>
                <w:sz w:val="24"/>
                <w:szCs w:val="24"/>
                <w:lang w:val="fr-FR"/>
              </w:rPr>
            </w:pPr>
          </w:p>
        </w:tc>
      </w:tr>
      <w:tr w:rsidR="00BB0D2B" w:rsidTr="00B429F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D2B" w:rsidRDefault="00BB0D2B" w:rsidP="00B429F2">
            <w:pPr>
              <w:tabs>
                <w:tab w:val="right" w:pos="900"/>
              </w:tabs>
              <w:bidi/>
              <w:rPr>
                <w:rStyle w:val="hps"/>
                <w:b/>
                <w:bCs/>
              </w:rPr>
            </w:pPr>
            <w:r>
              <w:rPr>
                <w:rStyle w:val="hps"/>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0D2B" w:rsidRDefault="00BB0D2B" w:rsidP="00B429F2">
            <w:pPr>
              <w:tabs>
                <w:tab w:val="right" w:pos="900"/>
              </w:tabs>
              <w:bidi/>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0D2B" w:rsidRDefault="00BB0D2B" w:rsidP="00B429F2">
            <w:pPr>
              <w:tabs>
                <w:tab w:val="right" w:pos="900"/>
              </w:tabs>
              <w:bidi/>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0D2B" w:rsidRDefault="00BB0D2B" w:rsidP="00B429F2">
            <w:pPr>
              <w:tabs>
                <w:tab w:val="right" w:pos="900"/>
              </w:tabs>
              <w:bidi/>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0D2B" w:rsidRDefault="00BB0D2B" w:rsidP="00B429F2">
            <w:pPr>
              <w:tabs>
                <w:tab w:val="right" w:pos="900"/>
              </w:tabs>
              <w:bidi/>
              <w:rPr>
                <w:rStyle w:val="hps"/>
                <w:color w:val="FF0000"/>
              </w:rPr>
            </w:pPr>
          </w:p>
        </w:tc>
      </w:tr>
    </w:tbl>
    <w:p w:rsidR="00BB136C" w:rsidRDefault="00BB136C" w:rsidP="00BB136C">
      <w:pPr>
        <w:pStyle w:val="NoSpacing"/>
        <w:bidi/>
        <w:spacing w:line="276" w:lineRule="auto"/>
        <w:rPr>
          <w:rFonts w:asciiTheme="majorBidi" w:hAnsiTheme="majorBidi" w:cstheme="majorBidi"/>
          <w:lang w:bidi="ar-JO"/>
        </w:rPr>
      </w:pPr>
    </w:p>
    <w:p w:rsidR="00BB136C" w:rsidRPr="003561F2" w:rsidRDefault="00BB136C" w:rsidP="00BB136C">
      <w:pPr>
        <w:pStyle w:val="NoSpacing"/>
        <w:bidi/>
        <w:spacing w:line="276" w:lineRule="auto"/>
        <w:rPr>
          <w:rFonts w:asciiTheme="majorBidi" w:hAnsiTheme="majorBidi" w:cstheme="majorBidi"/>
          <w:rtl/>
          <w:lang w:bidi="ar-JO"/>
        </w:rPr>
      </w:pPr>
    </w:p>
    <w:p w:rsidR="002A3BD4" w:rsidRDefault="002A3BD4" w:rsidP="00123A28">
      <w:pPr>
        <w:spacing w:line="276" w:lineRule="auto"/>
        <w:rPr>
          <w:rFonts w:asciiTheme="majorBidi" w:hAnsiTheme="majorBidi" w:cstheme="majorBidi"/>
          <w:color w:val="FF0000"/>
          <w:sz w:val="4"/>
          <w:szCs w:val="4"/>
        </w:rPr>
      </w:pPr>
    </w:p>
    <w:p w:rsidR="00AC50A7" w:rsidRDefault="00AC50A7" w:rsidP="00123A28">
      <w:pPr>
        <w:spacing w:line="276" w:lineRule="auto"/>
        <w:rPr>
          <w:rFonts w:asciiTheme="majorBidi" w:hAnsiTheme="majorBidi" w:cstheme="majorBidi"/>
          <w:color w:val="FF0000"/>
          <w:sz w:val="4"/>
          <w:szCs w:val="4"/>
        </w:rPr>
      </w:pPr>
    </w:p>
    <w:p w:rsidR="00AC50A7" w:rsidRDefault="00AC50A7" w:rsidP="00123A28">
      <w:pPr>
        <w:spacing w:line="276" w:lineRule="auto"/>
        <w:rPr>
          <w:rFonts w:asciiTheme="majorBidi" w:hAnsiTheme="majorBidi" w:cstheme="majorBidi"/>
          <w:color w:val="FF0000"/>
          <w:sz w:val="4"/>
          <w:szCs w:val="4"/>
          <w:rtl/>
        </w:rPr>
      </w:pPr>
    </w:p>
    <w:p w:rsidR="007D6915" w:rsidRDefault="007D6915" w:rsidP="00123A28">
      <w:pPr>
        <w:spacing w:line="276" w:lineRule="auto"/>
        <w:rPr>
          <w:rFonts w:asciiTheme="majorBidi" w:hAnsiTheme="majorBidi" w:cstheme="majorBidi"/>
          <w:color w:val="FF0000"/>
          <w:sz w:val="4"/>
          <w:szCs w:val="4"/>
          <w:rtl/>
        </w:rPr>
      </w:pPr>
    </w:p>
    <w:sectPr w:rsidR="007D6915" w:rsidSect="007D6915">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758" w:rsidRDefault="001B0758" w:rsidP="001B0758">
      <w:r>
        <w:separator/>
      </w:r>
    </w:p>
  </w:endnote>
  <w:endnote w:type="continuationSeparator" w:id="0">
    <w:p w:rsidR="001B0758" w:rsidRDefault="001B0758" w:rsidP="001B0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758" w:rsidRDefault="001B0758" w:rsidP="001B0758">
      <w:r>
        <w:separator/>
      </w:r>
    </w:p>
  </w:footnote>
  <w:footnote w:type="continuationSeparator" w:id="0">
    <w:p w:rsidR="001B0758" w:rsidRDefault="001B0758" w:rsidP="001B0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915" w:rsidRPr="003A58C8" w:rsidRDefault="007D6915" w:rsidP="007D6915">
    <w:pPr>
      <w:autoSpaceDE w:val="0"/>
      <w:autoSpaceDN w:val="0"/>
      <w:bidi/>
      <w:adjustRightInd w:val="0"/>
      <w:spacing w:line="276" w:lineRule="auto"/>
      <w:jc w:val="center"/>
      <w:rPr>
        <w:color w:val="A6A6A6" w:themeColor="background1" w:themeShade="A6"/>
        <w:sz w:val="20"/>
        <w:szCs w:val="20"/>
        <w:rtl/>
      </w:rPr>
    </w:pPr>
    <w:r w:rsidRPr="003A58C8">
      <w:rPr>
        <w:rFonts w:hint="cs"/>
        <w:color w:val="A6A6A6" w:themeColor="background1" w:themeShade="A6"/>
        <w:sz w:val="20"/>
        <w:szCs w:val="20"/>
        <w:rtl/>
      </w:rPr>
      <w:t xml:space="preserve">سياسة وإجراءات </w:t>
    </w:r>
    <w:r w:rsidRPr="007D6915">
      <w:rPr>
        <w:color w:val="A6A6A6" w:themeColor="background1" w:themeShade="A6"/>
        <w:sz w:val="20"/>
        <w:szCs w:val="20"/>
        <w:rtl/>
      </w:rPr>
      <w:t>قياس و</w:t>
    </w:r>
    <w:r w:rsidRPr="007D6915">
      <w:rPr>
        <w:rFonts w:hint="cs"/>
        <w:color w:val="A6A6A6" w:themeColor="background1" w:themeShade="A6"/>
        <w:sz w:val="20"/>
        <w:szCs w:val="20"/>
        <w:rtl/>
      </w:rPr>
      <w:t>ا</w:t>
    </w:r>
    <w:r w:rsidRPr="007D6915">
      <w:rPr>
        <w:color w:val="A6A6A6" w:themeColor="background1" w:themeShade="A6"/>
        <w:sz w:val="20"/>
        <w:szCs w:val="20"/>
        <w:rtl/>
      </w:rPr>
      <w:t>ستطلاع آراء المرضى</w:t>
    </w:r>
    <w:r w:rsidRPr="007D6915">
      <w:rPr>
        <w:rFonts w:hint="cs"/>
        <w:color w:val="A6A6A6" w:themeColor="background1" w:themeShade="A6"/>
        <w:sz w:val="20"/>
        <w:szCs w:val="20"/>
        <w:rtl/>
      </w:rPr>
      <w:t>،</w:t>
    </w:r>
    <w:r w:rsidRPr="007D6915">
      <w:rPr>
        <w:color w:val="A6A6A6" w:themeColor="background1" w:themeShade="A6"/>
        <w:sz w:val="20"/>
        <w:szCs w:val="20"/>
        <w:rtl/>
      </w:rPr>
      <w:t xml:space="preserve"> </w:t>
    </w:r>
    <w:r w:rsidRPr="007D6915">
      <w:rPr>
        <w:rFonts w:hint="cs"/>
        <w:color w:val="A6A6A6" w:themeColor="background1" w:themeShade="A6"/>
        <w:sz w:val="20"/>
        <w:szCs w:val="20"/>
        <w:rtl/>
      </w:rPr>
      <w:t xml:space="preserve">شكاويهم، </w:t>
    </w:r>
    <w:r w:rsidRPr="007D6915">
      <w:rPr>
        <w:color w:val="A6A6A6" w:themeColor="background1" w:themeShade="A6"/>
        <w:sz w:val="20"/>
        <w:szCs w:val="20"/>
        <w:rtl/>
      </w:rPr>
      <w:t>ورضاهم</w:t>
    </w:r>
  </w:p>
  <w:p w:rsidR="007D6915" w:rsidRDefault="00603C3F" w:rsidP="007D6915">
    <w:pPr>
      <w:pStyle w:val="Header"/>
      <w:bidi/>
      <w:jc w:val="center"/>
    </w:pPr>
    <w:sdt>
      <w:sdtPr>
        <w:rPr>
          <w:color w:val="A6A6A6" w:themeColor="background1" w:themeShade="A6"/>
          <w:sz w:val="20"/>
          <w:szCs w:val="20"/>
          <w:rtl/>
        </w:rPr>
        <w:id w:val="550981959"/>
        <w:docPartObj>
          <w:docPartGallery w:val="Page Numbers (Top of Page)"/>
          <w:docPartUnique/>
        </w:docPartObj>
      </w:sdtPr>
      <w:sdtContent>
        <w:r w:rsidR="007D6915" w:rsidRPr="00627944">
          <w:rPr>
            <w:color w:val="A6A6A6" w:themeColor="background1" w:themeShade="A6"/>
            <w:sz w:val="20"/>
            <w:szCs w:val="20"/>
            <w:rtl/>
          </w:rPr>
          <w:t>صفحة</w:t>
        </w:r>
        <w:r w:rsidR="007D6915">
          <w:rPr>
            <w:color w:val="A6A6A6" w:themeColor="background1" w:themeShade="A6"/>
            <w:sz w:val="20"/>
            <w:szCs w:val="20"/>
            <w:rtl/>
          </w:rPr>
          <w:t xml:space="preserve"> </w:t>
        </w:r>
        <w:r w:rsidRPr="00627944">
          <w:rPr>
            <w:color w:val="A6A6A6" w:themeColor="background1" w:themeShade="A6"/>
            <w:sz w:val="20"/>
            <w:szCs w:val="20"/>
          </w:rPr>
          <w:fldChar w:fldCharType="begin"/>
        </w:r>
        <w:r w:rsidR="007D6915" w:rsidRPr="00627944">
          <w:rPr>
            <w:color w:val="A6A6A6" w:themeColor="background1" w:themeShade="A6"/>
            <w:sz w:val="20"/>
            <w:szCs w:val="20"/>
          </w:rPr>
          <w:instrText xml:space="preserve"> PAGE   \* MERGEFORMAT </w:instrText>
        </w:r>
        <w:r w:rsidRPr="00627944">
          <w:rPr>
            <w:color w:val="A6A6A6" w:themeColor="background1" w:themeShade="A6"/>
            <w:sz w:val="20"/>
            <w:szCs w:val="20"/>
          </w:rPr>
          <w:fldChar w:fldCharType="separate"/>
        </w:r>
        <w:r w:rsidR="006540A8">
          <w:rPr>
            <w:noProof/>
            <w:color w:val="A6A6A6" w:themeColor="background1" w:themeShade="A6"/>
            <w:sz w:val="20"/>
            <w:szCs w:val="20"/>
            <w:rtl/>
          </w:rPr>
          <w:t>2</w:t>
        </w:r>
        <w:r w:rsidRPr="00627944">
          <w:rPr>
            <w:color w:val="A6A6A6" w:themeColor="background1" w:themeShade="A6"/>
            <w:sz w:val="20"/>
            <w:szCs w:val="20"/>
          </w:rPr>
          <w:fldChar w:fldCharType="end"/>
        </w:r>
        <w:r w:rsidR="007D6915" w:rsidRPr="00627944">
          <w:rPr>
            <w:color w:val="A6A6A6" w:themeColor="background1" w:themeShade="A6"/>
            <w:sz w:val="20"/>
            <w:szCs w:val="20"/>
            <w:rtl/>
          </w:rPr>
          <w:t xml:space="preserve"> </w:t>
        </w:r>
      </w:sdtContent>
    </w:sdt>
    <w:r w:rsidR="007D6915" w:rsidRPr="00851471">
      <w:rPr>
        <w:color w:val="A6A6A6" w:themeColor="background1" w:themeShade="A6"/>
        <w:sz w:val="20"/>
        <w:szCs w:val="20"/>
        <w:rtl/>
      </w:rPr>
      <w:t xml:space="preserve"> </w:t>
    </w:r>
    <w:r w:rsidR="007D6915">
      <w:rPr>
        <w:color w:val="A6A6A6" w:themeColor="background1" w:themeShade="A6"/>
        <w:sz w:val="20"/>
        <w:szCs w:val="20"/>
        <w:rtl/>
      </w:rPr>
      <w:t>من</w:t>
    </w:r>
    <w:r w:rsidR="007D6915">
      <w:rPr>
        <w:rFonts w:hint="cs"/>
        <w:color w:val="A6A6A6" w:themeColor="background1" w:themeShade="A6"/>
        <w:sz w:val="20"/>
        <w:szCs w:val="20"/>
        <w:rtl/>
      </w:rPr>
      <w:t xml:space="preserve"> 3</w:t>
    </w:r>
  </w:p>
  <w:p w:rsidR="007D6915" w:rsidRDefault="007D69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3AD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5043C6"/>
    <w:multiLevelType w:val="hybridMultilevel"/>
    <w:tmpl w:val="8D3A7F2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415E2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CE62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187F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4C11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E013645"/>
    <w:multiLevelType w:val="hybridMultilevel"/>
    <w:tmpl w:val="5942B1C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2C2FDF"/>
    <w:multiLevelType w:val="hybridMultilevel"/>
    <w:tmpl w:val="8242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2D28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AF03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81B1E09"/>
    <w:multiLevelType w:val="hybridMultilevel"/>
    <w:tmpl w:val="08342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8972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A7722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2033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B80400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AC3233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9B66A6"/>
    <w:multiLevelType w:val="hybridMultilevel"/>
    <w:tmpl w:val="75F60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D219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F847979"/>
    <w:multiLevelType w:val="multilevel"/>
    <w:tmpl w:val="FA06583A"/>
    <w:lvl w:ilvl="0">
      <w:start w:val="1"/>
      <w:numFmt w:val="decimal"/>
      <w:lvlText w:val="%1,00"/>
      <w:lvlJc w:val="left"/>
      <w:pPr>
        <w:tabs>
          <w:tab w:val="num" w:pos="680"/>
        </w:tabs>
        <w:ind w:left="360" w:hanging="360"/>
      </w:pPr>
      <w:rPr>
        <w:rFonts w:hint="default"/>
        <w:b/>
        <w:bCs/>
        <w:sz w:val="30"/>
        <w:szCs w:val="30"/>
      </w:rPr>
    </w:lvl>
    <w:lvl w:ilvl="1">
      <w:start w:val="1"/>
      <w:numFmt w:val="decimal"/>
      <w:lvlText w:val="%1.0%2"/>
      <w:lvlJc w:val="left"/>
      <w:pPr>
        <w:tabs>
          <w:tab w:val="num" w:pos="1080"/>
        </w:tabs>
        <w:ind w:left="1077"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704C5502"/>
    <w:multiLevelType w:val="hybridMultilevel"/>
    <w:tmpl w:val="D5F845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FE019A7"/>
    <w:multiLevelType w:val="hybridMultilevel"/>
    <w:tmpl w:val="C974016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8"/>
  </w:num>
  <w:num w:numId="3">
    <w:abstractNumId w:val="19"/>
  </w:num>
  <w:num w:numId="4">
    <w:abstractNumId w:val="20"/>
  </w:num>
  <w:num w:numId="5">
    <w:abstractNumId w:val="8"/>
  </w:num>
  <w:num w:numId="6">
    <w:abstractNumId w:val="2"/>
  </w:num>
  <w:num w:numId="7">
    <w:abstractNumId w:val="15"/>
  </w:num>
  <w:num w:numId="8">
    <w:abstractNumId w:val="0"/>
  </w:num>
  <w:num w:numId="9">
    <w:abstractNumId w:val="16"/>
  </w:num>
  <w:num w:numId="10">
    <w:abstractNumId w:val="11"/>
  </w:num>
  <w:num w:numId="11">
    <w:abstractNumId w:val="22"/>
  </w:num>
  <w:num w:numId="12">
    <w:abstractNumId w:val="1"/>
  </w:num>
  <w:num w:numId="13">
    <w:abstractNumId w:val="12"/>
  </w:num>
  <w:num w:numId="14">
    <w:abstractNumId w:val="5"/>
  </w:num>
  <w:num w:numId="15">
    <w:abstractNumId w:val="9"/>
  </w:num>
  <w:num w:numId="16">
    <w:abstractNumId w:val="6"/>
  </w:num>
  <w:num w:numId="17">
    <w:abstractNumId w:val="21"/>
  </w:num>
  <w:num w:numId="18">
    <w:abstractNumId w:val="7"/>
  </w:num>
  <w:num w:numId="19">
    <w:abstractNumId w:val="3"/>
  </w:num>
  <w:num w:numId="20">
    <w:abstractNumId w:val="14"/>
  </w:num>
  <w:num w:numId="21">
    <w:abstractNumId w:val="17"/>
  </w:num>
  <w:num w:numId="22">
    <w:abstractNumId w:val="10"/>
  </w:num>
  <w:num w:numId="23">
    <w:abstractNumId w:val="23"/>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B0758"/>
    <w:rsid w:val="0000256A"/>
    <w:rsid w:val="00012B9B"/>
    <w:rsid w:val="0003047D"/>
    <w:rsid w:val="000349CA"/>
    <w:rsid w:val="000D5344"/>
    <w:rsid w:val="000E2881"/>
    <w:rsid w:val="000F3D15"/>
    <w:rsid w:val="00117B1A"/>
    <w:rsid w:val="00123A28"/>
    <w:rsid w:val="00125D55"/>
    <w:rsid w:val="00142017"/>
    <w:rsid w:val="001454CD"/>
    <w:rsid w:val="0016667D"/>
    <w:rsid w:val="001B0758"/>
    <w:rsid w:val="001C71C1"/>
    <w:rsid w:val="001E1B00"/>
    <w:rsid w:val="002009D8"/>
    <w:rsid w:val="00220F23"/>
    <w:rsid w:val="00224B94"/>
    <w:rsid w:val="0025032E"/>
    <w:rsid w:val="002A018D"/>
    <w:rsid w:val="002A3BD4"/>
    <w:rsid w:val="003048A2"/>
    <w:rsid w:val="00312795"/>
    <w:rsid w:val="00323311"/>
    <w:rsid w:val="003561F2"/>
    <w:rsid w:val="00372177"/>
    <w:rsid w:val="0037339B"/>
    <w:rsid w:val="00373A7E"/>
    <w:rsid w:val="0039158D"/>
    <w:rsid w:val="003B1AE9"/>
    <w:rsid w:val="003B1D01"/>
    <w:rsid w:val="003C330F"/>
    <w:rsid w:val="003E06CB"/>
    <w:rsid w:val="003F0EE7"/>
    <w:rsid w:val="00437835"/>
    <w:rsid w:val="00444AC9"/>
    <w:rsid w:val="004562CE"/>
    <w:rsid w:val="004B799A"/>
    <w:rsid w:val="004B7BE6"/>
    <w:rsid w:val="004D4651"/>
    <w:rsid w:val="00510958"/>
    <w:rsid w:val="00543B7D"/>
    <w:rsid w:val="00555B23"/>
    <w:rsid w:val="0058245E"/>
    <w:rsid w:val="0058332F"/>
    <w:rsid w:val="005912F9"/>
    <w:rsid w:val="005C2971"/>
    <w:rsid w:val="005C3AC8"/>
    <w:rsid w:val="005D2042"/>
    <w:rsid w:val="005E54FC"/>
    <w:rsid w:val="00603C3F"/>
    <w:rsid w:val="006158FA"/>
    <w:rsid w:val="00632F1C"/>
    <w:rsid w:val="00637CDB"/>
    <w:rsid w:val="006540A8"/>
    <w:rsid w:val="006643F0"/>
    <w:rsid w:val="0066443C"/>
    <w:rsid w:val="006717F8"/>
    <w:rsid w:val="00685BD7"/>
    <w:rsid w:val="006B6086"/>
    <w:rsid w:val="0070097A"/>
    <w:rsid w:val="00707A4E"/>
    <w:rsid w:val="00727158"/>
    <w:rsid w:val="00762F60"/>
    <w:rsid w:val="00767324"/>
    <w:rsid w:val="00781C2C"/>
    <w:rsid w:val="00786C82"/>
    <w:rsid w:val="007C0ED1"/>
    <w:rsid w:val="007C6835"/>
    <w:rsid w:val="007D398C"/>
    <w:rsid w:val="007D6915"/>
    <w:rsid w:val="008038C1"/>
    <w:rsid w:val="00816FFD"/>
    <w:rsid w:val="008626B8"/>
    <w:rsid w:val="00881093"/>
    <w:rsid w:val="0089713A"/>
    <w:rsid w:val="008F5FA2"/>
    <w:rsid w:val="009033D2"/>
    <w:rsid w:val="009169DE"/>
    <w:rsid w:val="00917971"/>
    <w:rsid w:val="00946EB7"/>
    <w:rsid w:val="00981CA7"/>
    <w:rsid w:val="00992B3F"/>
    <w:rsid w:val="009A45BB"/>
    <w:rsid w:val="009A610D"/>
    <w:rsid w:val="009C0FEE"/>
    <w:rsid w:val="00A3151F"/>
    <w:rsid w:val="00AC25DC"/>
    <w:rsid w:val="00AC50A7"/>
    <w:rsid w:val="00AD7895"/>
    <w:rsid w:val="00B429F2"/>
    <w:rsid w:val="00B45B73"/>
    <w:rsid w:val="00B66BCE"/>
    <w:rsid w:val="00BA3361"/>
    <w:rsid w:val="00BB0D2B"/>
    <w:rsid w:val="00BB136C"/>
    <w:rsid w:val="00BB2D52"/>
    <w:rsid w:val="00BE6352"/>
    <w:rsid w:val="00C0782A"/>
    <w:rsid w:val="00CA3026"/>
    <w:rsid w:val="00CB72B2"/>
    <w:rsid w:val="00CE21C5"/>
    <w:rsid w:val="00CE3846"/>
    <w:rsid w:val="00D220C6"/>
    <w:rsid w:val="00D26B41"/>
    <w:rsid w:val="00D5230E"/>
    <w:rsid w:val="00D8380C"/>
    <w:rsid w:val="00D861CE"/>
    <w:rsid w:val="00DB16E5"/>
    <w:rsid w:val="00DB4882"/>
    <w:rsid w:val="00DC186E"/>
    <w:rsid w:val="00E00C09"/>
    <w:rsid w:val="00EB649A"/>
    <w:rsid w:val="00EE3E29"/>
    <w:rsid w:val="00EF0579"/>
    <w:rsid w:val="00EF6C8B"/>
    <w:rsid w:val="00F03487"/>
    <w:rsid w:val="00FF74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0758"/>
    <w:pPr>
      <w:spacing w:after="0" w:line="240" w:lineRule="auto"/>
    </w:pPr>
  </w:style>
  <w:style w:type="table" w:styleId="TableGrid">
    <w:name w:val="Table Grid"/>
    <w:basedOn w:val="TableNormal"/>
    <w:uiPriority w:val="59"/>
    <w:rsid w:val="001B0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B0758"/>
    <w:pPr>
      <w:tabs>
        <w:tab w:val="center" w:pos="4320"/>
        <w:tab w:val="right" w:pos="8640"/>
      </w:tabs>
    </w:pPr>
  </w:style>
  <w:style w:type="character" w:customStyle="1" w:styleId="HeaderChar">
    <w:name w:val="Header Char"/>
    <w:basedOn w:val="DefaultParagraphFont"/>
    <w:link w:val="Header"/>
    <w:uiPriority w:val="99"/>
    <w:rsid w:val="001B0758"/>
  </w:style>
  <w:style w:type="paragraph" w:styleId="Footer">
    <w:name w:val="footer"/>
    <w:basedOn w:val="Normal"/>
    <w:link w:val="FooterChar"/>
    <w:uiPriority w:val="99"/>
    <w:unhideWhenUsed/>
    <w:rsid w:val="001B0758"/>
    <w:pPr>
      <w:tabs>
        <w:tab w:val="center" w:pos="4320"/>
        <w:tab w:val="right" w:pos="8640"/>
      </w:tabs>
    </w:pPr>
  </w:style>
  <w:style w:type="character" w:customStyle="1" w:styleId="FooterChar">
    <w:name w:val="Footer Char"/>
    <w:basedOn w:val="DefaultParagraphFont"/>
    <w:link w:val="Footer"/>
    <w:uiPriority w:val="99"/>
    <w:rsid w:val="001B0758"/>
  </w:style>
  <w:style w:type="paragraph" w:styleId="ListParagraph">
    <w:name w:val="List Paragraph"/>
    <w:basedOn w:val="Normal"/>
    <w:uiPriority w:val="34"/>
    <w:qFormat/>
    <w:rsid w:val="00981CA7"/>
    <w:pPr>
      <w:ind w:left="720"/>
      <w:contextualSpacing/>
    </w:pPr>
  </w:style>
  <w:style w:type="paragraph" w:styleId="BalloonText">
    <w:name w:val="Balloon Text"/>
    <w:basedOn w:val="Normal"/>
    <w:link w:val="BalloonTextChar"/>
    <w:uiPriority w:val="99"/>
    <w:semiHidden/>
    <w:unhideWhenUsed/>
    <w:rsid w:val="0058332F"/>
    <w:rPr>
      <w:rFonts w:ascii="Tahoma" w:hAnsi="Tahoma" w:cs="Tahoma"/>
      <w:sz w:val="16"/>
      <w:szCs w:val="16"/>
    </w:rPr>
  </w:style>
  <w:style w:type="character" w:customStyle="1" w:styleId="BalloonTextChar">
    <w:name w:val="Balloon Text Char"/>
    <w:basedOn w:val="DefaultParagraphFont"/>
    <w:link w:val="BalloonText"/>
    <w:uiPriority w:val="99"/>
    <w:semiHidden/>
    <w:rsid w:val="0058332F"/>
    <w:rPr>
      <w:rFonts w:ascii="Tahoma" w:eastAsia="Times New Roman" w:hAnsi="Tahoma" w:cs="Tahoma"/>
      <w:sz w:val="16"/>
      <w:szCs w:val="16"/>
    </w:rPr>
  </w:style>
  <w:style w:type="character" w:customStyle="1" w:styleId="hps">
    <w:name w:val="hps"/>
    <w:basedOn w:val="DefaultParagraphFont"/>
    <w:rsid w:val="00BB0D2B"/>
  </w:style>
  <w:style w:type="character" w:customStyle="1" w:styleId="longtext1">
    <w:name w:val="long_text1"/>
    <w:basedOn w:val="DefaultParagraphFont"/>
    <w:rsid w:val="00B429F2"/>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42</cp:revision>
  <dcterms:created xsi:type="dcterms:W3CDTF">2010-09-15T22:30:00Z</dcterms:created>
  <dcterms:modified xsi:type="dcterms:W3CDTF">2016-06-29T21:50:00Z</dcterms:modified>
</cp:coreProperties>
</file>